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68EE" w14:textId="44415761" w:rsidR="00973AC5" w:rsidRPr="00DE7AB4" w:rsidRDefault="00973AC5" w:rsidP="00973AC5">
      <w:pPr>
        <w:spacing w:after="0" w:line="240" w:lineRule="auto"/>
        <w:ind w:left="5040" w:firstLine="720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34F81B73" wp14:editId="307AEEA0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2924853" cy="1333500"/>
            <wp:effectExtent l="0" t="0" r="889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53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82929" w14:textId="55AEC109" w:rsidR="00973AC5" w:rsidRDefault="00973AC5" w:rsidP="00973AC5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121601E3" w14:textId="2F2C9175" w:rsidR="009424E3" w:rsidRPr="00DE7AB4" w:rsidRDefault="009424E3" w:rsidP="00973AC5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</w:p>
    <w:p w14:paraId="6B3FD44C" w14:textId="634FDE04" w:rsidR="00973AC5" w:rsidRPr="00DE7AB4" w:rsidRDefault="00973AC5" w:rsidP="00973AC5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0AC05E00" w14:textId="18CE93CD" w:rsidR="00973AC5" w:rsidRPr="00DE7AB4" w:rsidRDefault="00973AC5" w:rsidP="00973AC5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7D6CB819" w14:textId="56584C43" w:rsidR="00973AC5" w:rsidRDefault="00973AC5" w:rsidP="005B15CB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="00DE7AB4">
        <w:rPr>
          <w:rFonts w:ascii="Arial" w:hAnsi="Arial"/>
          <w:noProof/>
          <w:sz w:val="24"/>
          <w:szCs w:val="24"/>
          <w:lang w:eastAsia="en-GB"/>
        </w:rPr>
        <w:tab/>
      </w:r>
      <w:r w:rsidR="00DE7AB4">
        <w:rPr>
          <w:rFonts w:ascii="Arial" w:hAnsi="Arial"/>
          <w:noProof/>
          <w:sz w:val="24"/>
          <w:szCs w:val="24"/>
          <w:lang w:eastAsia="en-GB"/>
        </w:rPr>
        <w:tab/>
      </w:r>
      <w:r w:rsid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1216728D" w14:textId="77777777" w:rsidR="00A63D49" w:rsidRDefault="00A63D49" w:rsidP="005B15CB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0029" w14:paraId="38E1D3C8" w14:textId="77777777" w:rsidTr="00CC0029">
        <w:tc>
          <w:tcPr>
            <w:tcW w:w="901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DEEAF6" w:themeFill="accent5" w:themeFillTint="33"/>
          </w:tcPr>
          <w:p w14:paraId="1DD6149F" w14:textId="3383D783" w:rsidR="00CC0029" w:rsidRDefault="00CC0029" w:rsidP="00CC002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/>
                <w:b/>
                <w:color w:val="000000"/>
                <w:sz w:val="32"/>
                <w:szCs w:val="32"/>
              </w:rPr>
            </w:pPr>
            <w:r w:rsidRPr="00C2345E">
              <w:rPr>
                <w:rFonts w:ascii="Arial" w:hAnsi="Arial"/>
                <w:b/>
                <w:color w:val="000000"/>
                <w:sz w:val="32"/>
                <w:szCs w:val="32"/>
              </w:rPr>
              <w:t>Job Description</w:t>
            </w:r>
          </w:p>
        </w:tc>
      </w:tr>
    </w:tbl>
    <w:p w14:paraId="0976AD03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8"/>
          <w:szCs w:val="28"/>
        </w:rPr>
      </w:pPr>
    </w:p>
    <w:p w14:paraId="0CB82FA1" w14:textId="18BF538D" w:rsid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 xml:space="preserve">Job title:   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CE1E0B">
        <w:rPr>
          <w:rFonts w:ascii="Arial" w:hAnsi="Arial"/>
          <w:bCs/>
          <w:color w:val="000000"/>
          <w:sz w:val="24"/>
          <w:szCs w:val="24"/>
        </w:rPr>
        <w:t>PA Support Worker (for Independent Advocate)</w:t>
      </w:r>
    </w:p>
    <w:p w14:paraId="05C3D938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1107E04D" w14:textId="1FA89536" w:rsidR="00C05379" w:rsidRPr="00C05379" w:rsidRDefault="005469E7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Office </w:t>
      </w:r>
      <w:r w:rsidR="00C05379" w:rsidRPr="00C05379">
        <w:rPr>
          <w:rFonts w:ascii="Arial" w:hAnsi="Arial"/>
          <w:b/>
          <w:color w:val="000000"/>
          <w:sz w:val="24"/>
          <w:szCs w:val="24"/>
        </w:rPr>
        <w:t>Location:</w:t>
      </w:r>
      <w:r w:rsidR="00C05379" w:rsidRPr="00C05379"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C05379" w:rsidRPr="00C05379">
        <w:rPr>
          <w:rFonts w:ascii="Arial" w:hAnsi="Arial"/>
          <w:bCs/>
          <w:color w:val="000000"/>
          <w:sz w:val="24"/>
          <w:szCs w:val="24"/>
        </w:rPr>
        <w:t>The Circle, 33 Rockingham Lane, Sheffield, S1 4FW</w:t>
      </w:r>
    </w:p>
    <w:p w14:paraId="7634A5E7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  <w:szCs w:val="24"/>
        </w:rPr>
      </w:pPr>
    </w:p>
    <w:p w14:paraId="547B5F99" w14:textId="046C8E51" w:rsidR="00C05379" w:rsidRPr="009F4FC1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>Salary:</w:t>
      </w:r>
      <w:r>
        <w:rPr>
          <w:rFonts w:ascii="Arial" w:hAnsi="Arial"/>
          <w:b/>
          <w:color w:val="000000"/>
          <w:sz w:val="24"/>
          <w:szCs w:val="24"/>
        </w:rPr>
        <w:tab/>
      </w:r>
      <w:r w:rsidR="005469E7"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E50CE2" w:rsidRPr="00E50CE2">
        <w:rPr>
          <w:rFonts w:ascii="Arial" w:hAnsi="Arial"/>
          <w:bCs/>
          <w:color w:val="000000"/>
          <w:sz w:val="24"/>
          <w:szCs w:val="24"/>
        </w:rPr>
        <w:t>£</w:t>
      </w:r>
      <w:r w:rsidR="00E50CE2">
        <w:rPr>
          <w:rFonts w:ascii="Arial" w:hAnsi="Arial"/>
          <w:bCs/>
          <w:color w:val="000000"/>
          <w:sz w:val="24"/>
          <w:szCs w:val="24"/>
        </w:rPr>
        <w:t>19, 995</w:t>
      </w:r>
      <w:r w:rsidR="00E50CE2" w:rsidRPr="00E50CE2">
        <w:rPr>
          <w:rFonts w:ascii="Arial" w:hAnsi="Arial"/>
          <w:bCs/>
          <w:color w:val="000000"/>
          <w:sz w:val="24"/>
          <w:szCs w:val="24"/>
        </w:rPr>
        <w:t xml:space="preserve"> FTE (£</w:t>
      </w:r>
      <w:r w:rsidR="00E50CE2">
        <w:rPr>
          <w:rFonts w:ascii="Arial" w:hAnsi="Arial"/>
          <w:bCs/>
          <w:color w:val="000000"/>
          <w:sz w:val="24"/>
          <w:szCs w:val="24"/>
        </w:rPr>
        <w:t>1</w:t>
      </w:r>
      <w:r w:rsidR="00E50CE2" w:rsidRPr="00E50CE2">
        <w:rPr>
          <w:rFonts w:ascii="Arial" w:hAnsi="Arial"/>
          <w:bCs/>
          <w:color w:val="000000"/>
          <w:sz w:val="24"/>
          <w:szCs w:val="24"/>
        </w:rPr>
        <w:t>1,</w:t>
      </w:r>
      <w:r w:rsidR="00E50CE2">
        <w:rPr>
          <w:rFonts w:ascii="Arial" w:hAnsi="Arial"/>
          <w:bCs/>
          <w:color w:val="000000"/>
          <w:sz w:val="24"/>
          <w:szCs w:val="24"/>
        </w:rPr>
        <w:t xml:space="preserve"> 997</w:t>
      </w:r>
      <w:r w:rsidR="00E50CE2" w:rsidRPr="00E50CE2">
        <w:rPr>
          <w:rFonts w:ascii="Arial" w:hAnsi="Arial"/>
          <w:bCs/>
          <w:color w:val="000000"/>
          <w:sz w:val="24"/>
          <w:szCs w:val="24"/>
        </w:rPr>
        <w:t xml:space="preserve"> p.a. pro-rata)</w:t>
      </w:r>
    </w:p>
    <w:p w14:paraId="66C32FB9" w14:textId="690AC5BD" w:rsidR="005469E7" w:rsidRDefault="005469E7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5E7C7754" w14:textId="77777777" w:rsidR="008B5731" w:rsidRDefault="005469E7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5469E7">
        <w:rPr>
          <w:rFonts w:ascii="Arial" w:hAnsi="Arial"/>
          <w:b/>
          <w:color w:val="000000"/>
          <w:sz w:val="24"/>
          <w:szCs w:val="24"/>
        </w:rPr>
        <w:t>Pension</w:t>
      </w:r>
      <w:r>
        <w:rPr>
          <w:rFonts w:ascii="Arial" w:hAnsi="Arial"/>
          <w:b/>
          <w:color w:val="000000"/>
          <w:sz w:val="24"/>
          <w:szCs w:val="24"/>
        </w:rPr>
        <w:t>:</w:t>
      </w:r>
      <w:r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Pr="005469E7">
        <w:rPr>
          <w:rFonts w:ascii="Arial" w:hAnsi="Arial"/>
          <w:bCs/>
          <w:color w:val="000000"/>
          <w:sz w:val="24"/>
          <w:szCs w:val="24"/>
        </w:rPr>
        <w:t>6%</w:t>
      </w:r>
      <w:r>
        <w:rPr>
          <w:rFonts w:ascii="Arial" w:hAnsi="Arial"/>
          <w:bCs/>
          <w:color w:val="000000"/>
          <w:sz w:val="24"/>
          <w:szCs w:val="24"/>
        </w:rPr>
        <w:t xml:space="preserve"> employer contribution</w:t>
      </w:r>
    </w:p>
    <w:p w14:paraId="5D50D553" w14:textId="73B7A3E9" w:rsidR="005469E7" w:rsidRPr="005469E7" w:rsidRDefault="005469E7" w:rsidP="008B573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/>
          <w:bCs/>
          <w:color w:val="000000"/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t>2% employee contribution</w:t>
      </w:r>
      <w:r w:rsidR="008B5731">
        <w:rPr>
          <w:rFonts w:ascii="Arial" w:hAnsi="Arial"/>
          <w:bCs/>
          <w:color w:val="000000"/>
          <w:sz w:val="24"/>
          <w:szCs w:val="24"/>
        </w:rPr>
        <w:t xml:space="preserve"> (minimum)</w:t>
      </w:r>
    </w:p>
    <w:p w14:paraId="1377CE34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1C0F40E8" w14:textId="72800CA8" w:rsid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>Hours: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CE1E0B">
        <w:rPr>
          <w:rFonts w:ascii="Arial" w:hAnsi="Arial"/>
          <w:bCs/>
          <w:color w:val="000000"/>
          <w:sz w:val="24"/>
          <w:szCs w:val="24"/>
        </w:rPr>
        <w:t>21</w:t>
      </w:r>
      <w:r w:rsidR="001F15F7" w:rsidRPr="001F15F7">
        <w:rPr>
          <w:rFonts w:ascii="Arial" w:hAnsi="Arial"/>
          <w:bCs/>
          <w:color w:val="000000"/>
          <w:sz w:val="24"/>
          <w:szCs w:val="24"/>
        </w:rPr>
        <w:t xml:space="preserve"> </w:t>
      </w:r>
      <w:r w:rsidRPr="00C05379">
        <w:rPr>
          <w:rFonts w:ascii="Arial" w:hAnsi="Arial"/>
          <w:bCs/>
          <w:color w:val="000000"/>
          <w:sz w:val="24"/>
          <w:szCs w:val="24"/>
        </w:rPr>
        <w:t>hours</w:t>
      </w:r>
      <w:r w:rsidR="00C1357B">
        <w:rPr>
          <w:rFonts w:ascii="Arial" w:hAnsi="Arial"/>
          <w:bCs/>
          <w:color w:val="000000"/>
          <w:sz w:val="24"/>
          <w:szCs w:val="24"/>
        </w:rPr>
        <w:t xml:space="preserve"> per week</w:t>
      </w:r>
      <w:r w:rsidR="005B15CB">
        <w:rPr>
          <w:rFonts w:ascii="Arial" w:hAnsi="Arial"/>
          <w:bCs/>
          <w:color w:val="000000"/>
          <w:sz w:val="24"/>
          <w:szCs w:val="24"/>
        </w:rPr>
        <w:t xml:space="preserve"> </w:t>
      </w:r>
    </w:p>
    <w:p w14:paraId="30218DE5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  <w:szCs w:val="24"/>
        </w:rPr>
      </w:pPr>
    </w:p>
    <w:p w14:paraId="1039D355" w14:textId="0706DCC4" w:rsidR="00C05379" w:rsidRPr="00BC5065" w:rsidRDefault="00C05379" w:rsidP="00C1357B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>Contract Type: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CE1E0B">
        <w:rPr>
          <w:rFonts w:ascii="Arial" w:hAnsi="Arial"/>
          <w:bCs/>
          <w:color w:val="000000"/>
          <w:sz w:val="24"/>
          <w:szCs w:val="24"/>
        </w:rPr>
        <w:t>Temporary until August 2024</w:t>
      </w:r>
    </w:p>
    <w:p w14:paraId="3EEA44F8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6430A496" w14:textId="3C8350EB" w:rsidR="00C05379" w:rsidRPr="00CE1E0B" w:rsidRDefault="00C05379" w:rsidP="00CE1E0B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>Reports to: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CE1E0B">
        <w:rPr>
          <w:rFonts w:ascii="Arial" w:hAnsi="Arial"/>
          <w:bCs/>
          <w:color w:val="000000"/>
          <w:sz w:val="24"/>
          <w:szCs w:val="24"/>
        </w:rPr>
        <w:t>Independent Advocate</w:t>
      </w:r>
    </w:p>
    <w:p w14:paraId="0E6C2CDB" w14:textId="77777777" w:rsidR="008B5731" w:rsidRDefault="008B5731" w:rsidP="00DD71F7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43663DE9" w14:textId="7A97A12E" w:rsidR="008B5731" w:rsidRDefault="008B5731" w:rsidP="00DD71F7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8B5731">
        <w:rPr>
          <w:rFonts w:ascii="Arial" w:hAnsi="Arial"/>
          <w:b/>
          <w:color w:val="000000"/>
          <w:sz w:val="24"/>
          <w:szCs w:val="24"/>
        </w:rPr>
        <w:t>Line management:</w:t>
      </w:r>
      <w:r>
        <w:rPr>
          <w:rFonts w:ascii="Arial" w:hAnsi="Arial"/>
          <w:bCs/>
          <w:color w:val="000000"/>
          <w:sz w:val="24"/>
          <w:szCs w:val="24"/>
        </w:rPr>
        <w:tab/>
      </w:r>
      <w:r>
        <w:rPr>
          <w:rFonts w:ascii="Arial" w:hAnsi="Arial"/>
          <w:bCs/>
          <w:color w:val="000000"/>
          <w:sz w:val="24"/>
          <w:szCs w:val="24"/>
        </w:rPr>
        <w:tab/>
      </w:r>
      <w:r w:rsidR="00CE1E0B">
        <w:rPr>
          <w:rFonts w:ascii="Arial" w:hAnsi="Arial"/>
          <w:bCs/>
          <w:color w:val="000000"/>
          <w:sz w:val="24"/>
          <w:szCs w:val="24"/>
        </w:rPr>
        <w:t>Advocacy Manager</w:t>
      </w:r>
    </w:p>
    <w:p w14:paraId="6B03A6C9" w14:textId="77777777" w:rsidR="00BC5065" w:rsidRDefault="00BC5065" w:rsidP="00DD71F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8"/>
          <w:szCs w:val="28"/>
        </w:rPr>
      </w:pPr>
    </w:p>
    <w:p w14:paraId="022175CF" w14:textId="77777777" w:rsidR="000A0B91" w:rsidRPr="00DD71F7" w:rsidRDefault="000A0B91" w:rsidP="007E026D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About </w:t>
      </w:r>
      <w:r w:rsidRPr="00DD71F7">
        <w:rPr>
          <w:rFonts w:ascii="Arial" w:hAnsi="Arial"/>
          <w:b/>
          <w:color w:val="000000"/>
          <w:sz w:val="28"/>
          <w:szCs w:val="28"/>
        </w:rPr>
        <w:t>Disability Sheffield</w:t>
      </w:r>
    </w:p>
    <w:p w14:paraId="58B12C56" w14:textId="77777777" w:rsidR="000A0B91" w:rsidRPr="00DD71F7" w:rsidRDefault="000A0B91" w:rsidP="000A0B9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48634383" w14:textId="6C0C9DED" w:rsidR="00201C5D" w:rsidRDefault="000A0B91" w:rsidP="000A0B91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Disability Sheffield Centre for Independent Living is a pan-impairment </w:t>
      </w:r>
      <w:r w:rsidR="009226D1">
        <w:rPr>
          <w:rFonts w:ascii="Arial" w:eastAsia="SimSun" w:hAnsi="Arial"/>
          <w:sz w:val="24"/>
          <w:szCs w:val="24"/>
          <w:lang w:val="en-US" w:eastAsia="en-GB"/>
        </w:rPr>
        <w:t>charity</w:t>
      </w: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 driven by </w:t>
      </w:r>
      <w:r w:rsidR="00657C0C">
        <w:rPr>
          <w:rFonts w:ascii="Arial" w:eastAsia="SimSun" w:hAnsi="Arial"/>
          <w:sz w:val="24"/>
          <w:szCs w:val="24"/>
          <w:lang w:val="en-US" w:eastAsia="en-GB"/>
        </w:rPr>
        <w:t xml:space="preserve">people who </w:t>
      </w:r>
      <w:r w:rsidR="00657C0C" w:rsidRPr="00DD71F7">
        <w:rPr>
          <w:rFonts w:ascii="Arial" w:eastAsia="SimSun" w:hAnsi="Arial"/>
          <w:sz w:val="24"/>
          <w:szCs w:val="24"/>
          <w:lang w:val="en-US" w:eastAsia="en-GB"/>
        </w:rPr>
        <w:t>self-define as disabled people</w:t>
      </w:r>
      <w:r w:rsidR="00657C0C">
        <w:rPr>
          <w:rFonts w:ascii="Arial" w:eastAsia="SimSun" w:hAnsi="Arial"/>
          <w:sz w:val="24"/>
          <w:szCs w:val="24"/>
          <w:lang w:val="en-US" w:eastAsia="en-GB"/>
        </w:rPr>
        <w:t xml:space="preserve">, </w:t>
      </w:r>
      <w:r w:rsidR="00657C0C" w:rsidRPr="00DD71F7">
        <w:rPr>
          <w:rFonts w:ascii="Arial" w:eastAsia="SimSun" w:hAnsi="Arial"/>
          <w:sz w:val="24"/>
          <w:szCs w:val="24"/>
          <w:lang w:val="en-US" w:eastAsia="en-GB"/>
        </w:rPr>
        <w:t xml:space="preserve">whether they have a physical disability, a sensory impairment, a mental health condition or learning difficulties. </w:t>
      </w:r>
    </w:p>
    <w:p w14:paraId="626BF4ED" w14:textId="77777777" w:rsidR="00201C5D" w:rsidRDefault="00201C5D" w:rsidP="000A0B91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</w:p>
    <w:p w14:paraId="1FFECA8B" w14:textId="1372A6F0" w:rsidR="000A0B91" w:rsidRPr="00DD71F7" w:rsidRDefault="000A0B91" w:rsidP="000A0B91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We support </w:t>
      </w:r>
      <w:r w:rsidR="00201C5D">
        <w:rPr>
          <w:rFonts w:ascii="Arial" w:eastAsia="SimSun" w:hAnsi="Arial"/>
          <w:sz w:val="24"/>
          <w:szCs w:val="24"/>
          <w:lang w:val="en-US" w:eastAsia="en-GB"/>
        </w:rPr>
        <w:t xml:space="preserve">disabled </w:t>
      </w: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adults </w:t>
      </w:r>
      <w:r w:rsidR="00657C0C">
        <w:rPr>
          <w:rFonts w:ascii="Arial" w:eastAsia="SimSun" w:hAnsi="Arial"/>
          <w:sz w:val="24"/>
          <w:szCs w:val="24"/>
          <w:lang w:val="en-US" w:eastAsia="en-GB"/>
        </w:rPr>
        <w:t>to make their voice heard, whether through individual advocacy services or through a range of projects seeking to ensure disabled people are at the heart of all decision making across Sheffield.</w:t>
      </w:r>
    </w:p>
    <w:p w14:paraId="27A5BAF4" w14:textId="77777777" w:rsidR="000A0B91" w:rsidRPr="00B31FA8" w:rsidRDefault="000A0B91" w:rsidP="00DD71F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8"/>
          <w:szCs w:val="28"/>
          <w:lang w:val="en-US"/>
        </w:rPr>
      </w:pPr>
    </w:p>
    <w:p w14:paraId="1C7B09C6" w14:textId="77777777" w:rsidR="009A141F" w:rsidRPr="005E3FF9" w:rsidRDefault="00DD71F7" w:rsidP="007E026D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Main Purpose of job</w:t>
      </w:r>
    </w:p>
    <w:p w14:paraId="3732A9CD" w14:textId="37CB929D" w:rsidR="009A141F" w:rsidRDefault="009A141F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4B70FE84" w14:textId="424B2451" w:rsidR="00657C0C" w:rsidRDefault="00CE1E0B" w:rsidP="00CE1E0B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CE1E0B">
        <w:rPr>
          <w:rFonts w:ascii="Arial" w:hAnsi="Arial"/>
          <w:bCs/>
          <w:color w:val="000000"/>
          <w:sz w:val="24"/>
          <w:szCs w:val="24"/>
        </w:rPr>
        <w:t xml:space="preserve">To provide efficient, </w:t>
      </w:r>
      <w:proofErr w:type="gramStart"/>
      <w:r w:rsidRPr="00CE1E0B">
        <w:rPr>
          <w:rFonts w:ascii="Arial" w:hAnsi="Arial"/>
          <w:bCs/>
          <w:color w:val="000000"/>
          <w:sz w:val="24"/>
          <w:szCs w:val="24"/>
        </w:rPr>
        <w:t>effective</w:t>
      </w:r>
      <w:proofErr w:type="gramEnd"/>
      <w:r w:rsidRPr="00CE1E0B">
        <w:rPr>
          <w:rFonts w:ascii="Arial" w:hAnsi="Arial"/>
          <w:bCs/>
          <w:color w:val="000000"/>
          <w:sz w:val="24"/>
          <w:szCs w:val="24"/>
        </w:rPr>
        <w:t xml:space="preserve"> and tailored support for the </w:t>
      </w:r>
      <w:r>
        <w:rPr>
          <w:rFonts w:ascii="Arial" w:hAnsi="Arial"/>
          <w:bCs/>
          <w:color w:val="000000"/>
          <w:sz w:val="24"/>
          <w:szCs w:val="24"/>
        </w:rPr>
        <w:t xml:space="preserve">Independent Advocate </w:t>
      </w:r>
      <w:r w:rsidRPr="00CE1E0B">
        <w:rPr>
          <w:rFonts w:ascii="Arial" w:hAnsi="Arial"/>
          <w:bCs/>
          <w:color w:val="000000"/>
          <w:sz w:val="24"/>
          <w:szCs w:val="24"/>
        </w:rPr>
        <w:t>within his role. This post is funded by the DWP Access to Work scheme which is designed to support disabled people to work.</w:t>
      </w:r>
      <w:r w:rsidR="00E24A06">
        <w:rPr>
          <w:rFonts w:ascii="Arial" w:hAnsi="Arial"/>
          <w:bCs/>
          <w:color w:val="000000"/>
          <w:sz w:val="24"/>
          <w:szCs w:val="24"/>
        </w:rPr>
        <w:t xml:space="preserve"> The hours are based on a percentage of the advocate’s hours. The advocate is planning to reduce his hours around December 2023, bringing this post to around 15hours per week</w:t>
      </w:r>
      <w:r w:rsidR="00E50CE2">
        <w:rPr>
          <w:rFonts w:ascii="Arial" w:hAnsi="Arial"/>
          <w:bCs/>
          <w:color w:val="000000"/>
          <w:sz w:val="24"/>
          <w:szCs w:val="24"/>
        </w:rPr>
        <w:t xml:space="preserve"> </w:t>
      </w:r>
      <w:r w:rsidR="00E50CE2" w:rsidRPr="00E50CE2">
        <w:rPr>
          <w:rFonts w:ascii="Arial" w:hAnsi="Arial"/>
          <w:bCs/>
          <w:color w:val="000000"/>
          <w:sz w:val="24"/>
          <w:szCs w:val="24"/>
        </w:rPr>
        <w:t>(£</w:t>
      </w:r>
      <w:r w:rsidR="00E50CE2">
        <w:rPr>
          <w:rFonts w:ascii="Arial" w:hAnsi="Arial"/>
          <w:bCs/>
          <w:color w:val="000000"/>
          <w:sz w:val="24"/>
          <w:szCs w:val="24"/>
        </w:rPr>
        <w:t xml:space="preserve">8,569 </w:t>
      </w:r>
      <w:r w:rsidR="00E50CE2" w:rsidRPr="00E50CE2">
        <w:rPr>
          <w:rFonts w:ascii="Arial" w:hAnsi="Arial"/>
          <w:bCs/>
          <w:color w:val="000000"/>
          <w:sz w:val="24"/>
          <w:szCs w:val="24"/>
        </w:rPr>
        <w:t>p.a. pro-rata)</w:t>
      </w:r>
      <w:r w:rsidR="00E50CE2">
        <w:rPr>
          <w:rFonts w:ascii="Arial" w:hAnsi="Arial"/>
          <w:bCs/>
          <w:color w:val="000000"/>
          <w:sz w:val="24"/>
          <w:szCs w:val="24"/>
        </w:rPr>
        <w:t>.</w:t>
      </w:r>
    </w:p>
    <w:p w14:paraId="7B7643A4" w14:textId="77777777" w:rsidR="00E24A06" w:rsidRDefault="00E24A06" w:rsidP="00CE1E0B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48F1C106" w14:textId="77777777" w:rsidR="00E24A06" w:rsidRDefault="00E24A06" w:rsidP="00CE1E0B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3839243F" w14:textId="77777777" w:rsidR="00E24A06" w:rsidRDefault="00E24A06" w:rsidP="00CE1E0B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32DB9CD2" w14:textId="77777777" w:rsidR="00CE1E0B" w:rsidRPr="00CE1E0B" w:rsidRDefault="00CE1E0B" w:rsidP="00CE1E0B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1D94F6CF" w14:textId="02353CE7" w:rsidR="00CF5C8F" w:rsidRPr="005469E7" w:rsidRDefault="00CF5C8F" w:rsidP="00A63D49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5469E7">
        <w:rPr>
          <w:rFonts w:ascii="Arial" w:hAnsi="Arial"/>
          <w:b/>
          <w:bCs/>
          <w:color w:val="000000"/>
          <w:sz w:val="28"/>
          <w:szCs w:val="28"/>
        </w:rPr>
        <w:t>Location</w:t>
      </w:r>
    </w:p>
    <w:p w14:paraId="76CD2236" w14:textId="77777777" w:rsidR="00CF5C8F" w:rsidRPr="00560653" w:rsidRDefault="00CF5C8F" w:rsidP="00CF5C8F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</w:p>
    <w:p w14:paraId="0A90B422" w14:textId="08B4F340" w:rsidR="00BA18C4" w:rsidRDefault="00560FAE" w:rsidP="00CF5C8F">
      <w:pPr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  <w:r>
        <w:rPr>
          <w:rFonts w:ascii="Arial" w:hAnsi="Arial"/>
          <w:color w:val="000000" w:themeColor="text1"/>
          <w:sz w:val="24"/>
          <w:szCs w:val="24"/>
        </w:rPr>
        <w:t>By default</w:t>
      </w:r>
      <w:r w:rsidR="00DE0171">
        <w:rPr>
          <w:rFonts w:ascii="Arial" w:hAnsi="Arial"/>
          <w:color w:val="000000" w:themeColor="text1"/>
          <w:sz w:val="24"/>
          <w:szCs w:val="24"/>
        </w:rPr>
        <w:t>, all our posts are office based. In practice, o</w:t>
      </w:r>
      <w:r w:rsidR="00CF5C8F">
        <w:rPr>
          <w:rFonts w:ascii="Arial" w:hAnsi="Arial"/>
          <w:color w:val="000000" w:themeColor="text1"/>
          <w:sz w:val="24"/>
          <w:szCs w:val="24"/>
        </w:rPr>
        <w:t xml:space="preserve">ur </w:t>
      </w:r>
      <w:proofErr w:type="gramStart"/>
      <w:r w:rsidR="00CF5C8F">
        <w:rPr>
          <w:rFonts w:ascii="Arial" w:hAnsi="Arial"/>
          <w:color w:val="000000" w:themeColor="text1"/>
          <w:sz w:val="24"/>
          <w:szCs w:val="24"/>
        </w:rPr>
        <w:t>team work</w:t>
      </w:r>
      <w:proofErr w:type="gramEnd"/>
      <w:r w:rsidR="00CF5C8F">
        <w:rPr>
          <w:rFonts w:ascii="Arial" w:hAnsi="Arial"/>
          <w:color w:val="000000" w:themeColor="text1"/>
          <w:sz w:val="24"/>
          <w:szCs w:val="24"/>
        </w:rPr>
        <w:t xml:space="preserve"> a mixture of </w:t>
      </w:r>
      <w:r>
        <w:rPr>
          <w:rFonts w:ascii="Arial" w:hAnsi="Arial"/>
          <w:color w:val="000000" w:themeColor="text1"/>
          <w:sz w:val="24"/>
          <w:szCs w:val="24"/>
        </w:rPr>
        <w:t xml:space="preserve">both </w:t>
      </w:r>
      <w:r w:rsidR="00CF5C8F">
        <w:rPr>
          <w:rFonts w:ascii="Arial" w:hAnsi="Arial"/>
          <w:color w:val="000000" w:themeColor="text1"/>
          <w:sz w:val="24"/>
          <w:szCs w:val="24"/>
        </w:rPr>
        <w:t xml:space="preserve">office based </w:t>
      </w:r>
      <w:r>
        <w:rPr>
          <w:rFonts w:ascii="Arial" w:hAnsi="Arial"/>
          <w:color w:val="000000" w:themeColor="text1"/>
          <w:sz w:val="24"/>
          <w:szCs w:val="24"/>
        </w:rPr>
        <w:t>and / or</w:t>
      </w:r>
      <w:r w:rsidR="00CF5C8F">
        <w:rPr>
          <w:rFonts w:ascii="Arial" w:hAnsi="Arial"/>
          <w:color w:val="000000" w:themeColor="text1"/>
          <w:sz w:val="24"/>
          <w:szCs w:val="24"/>
        </w:rPr>
        <w:t xml:space="preserve"> home working</w:t>
      </w:r>
      <w:r w:rsidR="000531B0">
        <w:rPr>
          <w:rFonts w:ascii="Arial" w:hAnsi="Arial"/>
          <w:color w:val="000000" w:themeColor="text1"/>
          <w:sz w:val="24"/>
          <w:szCs w:val="24"/>
        </w:rPr>
        <w:t>, as agreed with their line manager. As a disabled people’s user-led organisation, we are very flexible with working arrangements</w:t>
      </w:r>
      <w:r w:rsidR="00BA18C4">
        <w:rPr>
          <w:rFonts w:ascii="Arial" w:hAnsi="Arial"/>
          <w:color w:val="000000" w:themeColor="text1"/>
          <w:sz w:val="24"/>
          <w:szCs w:val="24"/>
        </w:rPr>
        <w:t xml:space="preserve"> and all reasonable requests will be approved. </w:t>
      </w:r>
    </w:p>
    <w:p w14:paraId="6B4F64C2" w14:textId="77777777" w:rsidR="0046234D" w:rsidRPr="00930EDD" w:rsidRDefault="0046234D" w:rsidP="00CF5C8F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333333"/>
          <w:sz w:val="18"/>
          <w:szCs w:val="18"/>
        </w:rPr>
      </w:pPr>
    </w:p>
    <w:p w14:paraId="6A5E1EAC" w14:textId="77777777" w:rsidR="00BC5065" w:rsidRDefault="00BC5065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333333"/>
          <w:sz w:val="18"/>
          <w:szCs w:val="18"/>
        </w:rPr>
      </w:pPr>
    </w:p>
    <w:p w14:paraId="56715F0E" w14:textId="47768409" w:rsidR="00871E38" w:rsidRPr="005E3FF9" w:rsidRDefault="00AD116F" w:rsidP="00A63D49">
      <w:pPr>
        <w:pStyle w:val="Default"/>
        <w:shd w:val="clear" w:color="auto" w:fill="DEEAF6" w:themeFill="accent5" w:themeFillTint="3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DEEAF6" w:themeFill="accent5" w:themeFillTint="33"/>
        </w:rPr>
        <w:t xml:space="preserve">Main </w:t>
      </w:r>
      <w:r w:rsidR="00D3569E">
        <w:rPr>
          <w:b/>
          <w:bCs/>
          <w:sz w:val="28"/>
          <w:szCs w:val="28"/>
          <w:shd w:val="clear" w:color="auto" w:fill="DEEAF6" w:themeFill="accent5" w:themeFillTint="33"/>
        </w:rPr>
        <w:t>D</w:t>
      </w:r>
      <w:r w:rsidR="00E726EB" w:rsidRPr="005469E7">
        <w:rPr>
          <w:b/>
          <w:bCs/>
          <w:sz w:val="28"/>
          <w:szCs w:val="28"/>
          <w:shd w:val="clear" w:color="auto" w:fill="DEEAF6" w:themeFill="accent5" w:themeFillTint="33"/>
        </w:rPr>
        <w:t xml:space="preserve">uties and </w:t>
      </w:r>
      <w:r w:rsidR="00D3569E">
        <w:rPr>
          <w:b/>
          <w:bCs/>
          <w:sz w:val="28"/>
          <w:szCs w:val="28"/>
          <w:shd w:val="clear" w:color="auto" w:fill="DEEAF6" w:themeFill="accent5" w:themeFillTint="33"/>
        </w:rPr>
        <w:t>R</w:t>
      </w:r>
      <w:r w:rsidR="00E726EB" w:rsidRPr="005469E7">
        <w:rPr>
          <w:b/>
          <w:bCs/>
          <w:sz w:val="28"/>
          <w:szCs w:val="28"/>
          <w:shd w:val="clear" w:color="auto" w:fill="DEEAF6" w:themeFill="accent5" w:themeFillTint="33"/>
        </w:rPr>
        <w:t>esponsibilities</w:t>
      </w:r>
    </w:p>
    <w:p w14:paraId="56587E2B" w14:textId="77777777" w:rsidR="005E3FF9" w:rsidRDefault="005E3FF9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53224744" w14:textId="5B7FAC24" w:rsidR="00657C0C" w:rsidRDefault="00CE1E0B" w:rsidP="00B01AA9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CE1E0B">
        <w:rPr>
          <w:rFonts w:ascii="Arial" w:eastAsia="Times New Roman" w:hAnsi="Arial"/>
          <w:sz w:val="24"/>
          <w:szCs w:val="24"/>
        </w:rPr>
        <w:t xml:space="preserve">Accompany and support </w:t>
      </w:r>
      <w:r>
        <w:rPr>
          <w:rFonts w:ascii="Arial" w:eastAsia="Times New Roman" w:hAnsi="Arial"/>
          <w:sz w:val="24"/>
          <w:szCs w:val="24"/>
        </w:rPr>
        <w:t>on</w:t>
      </w:r>
      <w:r w:rsidRPr="00CE1E0B"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 xml:space="preserve">client </w:t>
      </w:r>
      <w:r w:rsidRPr="00CE1E0B">
        <w:rPr>
          <w:rFonts w:ascii="Arial" w:eastAsia="Times New Roman" w:hAnsi="Arial"/>
          <w:sz w:val="24"/>
          <w:szCs w:val="24"/>
        </w:rPr>
        <w:t>visits</w:t>
      </w:r>
      <w:r>
        <w:rPr>
          <w:rFonts w:ascii="Arial" w:eastAsia="Times New Roman" w:hAnsi="Arial"/>
          <w:sz w:val="24"/>
          <w:szCs w:val="24"/>
        </w:rPr>
        <w:t xml:space="preserve"> </w:t>
      </w:r>
      <w:r w:rsidRPr="00CE1E0B">
        <w:rPr>
          <w:rFonts w:ascii="Arial" w:eastAsia="Times New Roman" w:hAnsi="Arial"/>
          <w:sz w:val="24"/>
          <w:szCs w:val="24"/>
        </w:rPr>
        <w:t>and in-office appointments where appropriate</w:t>
      </w:r>
      <w:r>
        <w:rPr>
          <w:rFonts w:ascii="Arial" w:eastAsia="Times New Roman" w:hAnsi="Arial"/>
          <w:sz w:val="24"/>
          <w:szCs w:val="24"/>
        </w:rPr>
        <w:t>,</w:t>
      </w:r>
      <w:r w:rsidRPr="00CE1E0B">
        <w:rPr>
          <w:rFonts w:ascii="Arial" w:eastAsia="Times New Roman" w:hAnsi="Arial"/>
          <w:sz w:val="24"/>
          <w:szCs w:val="24"/>
        </w:rPr>
        <w:t xml:space="preserve"> including </w:t>
      </w:r>
      <w:proofErr w:type="gramStart"/>
      <w:r w:rsidRPr="00CE1E0B">
        <w:rPr>
          <w:rFonts w:ascii="Arial" w:eastAsia="Times New Roman" w:hAnsi="Arial"/>
          <w:sz w:val="24"/>
          <w:szCs w:val="24"/>
        </w:rPr>
        <w:t>note-taking</w:t>
      </w:r>
      <w:proofErr w:type="gramEnd"/>
      <w:r w:rsidRPr="00CE1E0B">
        <w:rPr>
          <w:rFonts w:ascii="Arial" w:eastAsia="Times New Roman" w:hAnsi="Arial"/>
          <w:sz w:val="24"/>
          <w:szCs w:val="24"/>
        </w:rPr>
        <w:t xml:space="preserve"> and </w:t>
      </w:r>
      <w:r>
        <w:rPr>
          <w:rFonts w:ascii="Arial" w:eastAsia="Times New Roman" w:hAnsi="Arial"/>
          <w:sz w:val="24"/>
          <w:szCs w:val="24"/>
        </w:rPr>
        <w:t xml:space="preserve">producing </w:t>
      </w:r>
      <w:r w:rsidRPr="00CE1E0B">
        <w:rPr>
          <w:rFonts w:ascii="Arial" w:eastAsia="Times New Roman" w:hAnsi="Arial"/>
          <w:sz w:val="24"/>
          <w:szCs w:val="24"/>
        </w:rPr>
        <w:t>minutes of meetings</w:t>
      </w:r>
    </w:p>
    <w:p w14:paraId="1258A564" w14:textId="73736E06" w:rsidR="00CE1E0B" w:rsidRDefault="00CE1E0B" w:rsidP="00B01AA9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Support to process challenges and difficulties in work by talking these through and supporting to manage stress and </w:t>
      </w:r>
      <w:proofErr w:type="gramStart"/>
      <w:r>
        <w:rPr>
          <w:rFonts w:ascii="Arial" w:eastAsia="Times New Roman" w:hAnsi="Arial"/>
          <w:sz w:val="24"/>
          <w:szCs w:val="24"/>
        </w:rPr>
        <w:t>anxiety</w:t>
      </w:r>
      <w:proofErr w:type="gramEnd"/>
    </w:p>
    <w:p w14:paraId="6FB326E1" w14:textId="1089EB54" w:rsidR="00CE1E0B" w:rsidRDefault="00CE1E0B" w:rsidP="00B01AA9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Supporting with advocate’s time management</w:t>
      </w:r>
    </w:p>
    <w:p w14:paraId="224C01D5" w14:textId="1738DCD4" w:rsidR="009B426C" w:rsidRDefault="009B426C" w:rsidP="00B01AA9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Supporting the advocate to prioritise tasks and </w:t>
      </w:r>
      <w:proofErr w:type="gramStart"/>
      <w:r>
        <w:rPr>
          <w:rFonts w:ascii="Arial" w:eastAsia="Times New Roman" w:hAnsi="Arial"/>
          <w:sz w:val="24"/>
          <w:szCs w:val="24"/>
        </w:rPr>
        <w:t>workload</w:t>
      </w:r>
      <w:proofErr w:type="gramEnd"/>
    </w:p>
    <w:p w14:paraId="5B034749" w14:textId="04AEAE0D" w:rsidR="00CE1E0B" w:rsidRDefault="009B426C" w:rsidP="00B01AA9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Monitor advocate’s appearance including </w:t>
      </w:r>
      <w:proofErr w:type="gramStart"/>
      <w:r>
        <w:rPr>
          <w:rFonts w:ascii="Arial" w:eastAsia="Times New Roman" w:hAnsi="Arial"/>
          <w:sz w:val="24"/>
          <w:szCs w:val="24"/>
        </w:rPr>
        <w:t>tidiness</w:t>
      </w:r>
      <w:proofErr w:type="gramEnd"/>
      <w:r>
        <w:rPr>
          <w:rFonts w:ascii="Arial" w:eastAsia="Times New Roman" w:hAnsi="Arial"/>
          <w:sz w:val="24"/>
          <w:szCs w:val="24"/>
        </w:rPr>
        <w:t xml:space="preserve"> </w:t>
      </w:r>
    </w:p>
    <w:p w14:paraId="129BB736" w14:textId="1D21A183" w:rsidR="009B426C" w:rsidRDefault="00A65A94" w:rsidP="00B01AA9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Support with IT and phone calls including making calls, sending emails, and prioritisation of these, under the instruction of the advocate.</w:t>
      </w:r>
    </w:p>
    <w:p w14:paraId="20E11389" w14:textId="6948EBFF" w:rsidR="00A65A94" w:rsidRDefault="00A65A94" w:rsidP="00B01AA9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Support with dictated notes or emails</w:t>
      </w:r>
    </w:p>
    <w:p w14:paraId="672FDCF4" w14:textId="7543E2DB" w:rsidR="00A65A94" w:rsidRDefault="00A65A94" w:rsidP="00B01AA9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Administrative tasks such as booking meetings rooms, keep the desk organised and tidy, photocopying/scanning, maintaining files etc. </w:t>
      </w:r>
    </w:p>
    <w:p w14:paraId="13B6C3B7" w14:textId="0ED92C3D" w:rsidR="00A65A94" w:rsidRDefault="00A65A94" w:rsidP="00B01AA9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Maintaining records on online case management system (training provided)</w:t>
      </w:r>
    </w:p>
    <w:p w14:paraId="01DB6771" w14:textId="6A5DADAF" w:rsidR="00A65A94" w:rsidRDefault="00A65A94" w:rsidP="00B01AA9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Maintain online diary and </w:t>
      </w:r>
      <w:proofErr w:type="gramStart"/>
      <w:r>
        <w:rPr>
          <w:rFonts w:ascii="Arial" w:eastAsia="Times New Roman" w:hAnsi="Arial"/>
          <w:sz w:val="24"/>
          <w:szCs w:val="24"/>
        </w:rPr>
        <w:t>timesheet</w:t>
      </w:r>
      <w:proofErr w:type="gramEnd"/>
    </w:p>
    <w:p w14:paraId="6A17FBA1" w14:textId="324D1B6F" w:rsidR="00C65266" w:rsidRPr="00171872" w:rsidRDefault="00FB25ED" w:rsidP="00B01AA9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U</w:t>
      </w:r>
      <w:r w:rsidR="00C65266" w:rsidRPr="00171872">
        <w:rPr>
          <w:rFonts w:ascii="Arial" w:eastAsia="Times New Roman" w:hAnsi="Arial"/>
          <w:sz w:val="24"/>
          <w:szCs w:val="24"/>
        </w:rPr>
        <w:t>ndertake any other reasonable duties which fall within the scope of the post</w:t>
      </w:r>
      <w:r>
        <w:rPr>
          <w:rFonts w:ascii="Arial" w:eastAsia="Times New Roman" w:hAnsi="Arial"/>
          <w:sz w:val="24"/>
          <w:szCs w:val="24"/>
        </w:rPr>
        <w:t xml:space="preserve"> as </w:t>
      </w:r>
      <w:proofErr w:type="gramStart"/>
      <w:r>
        <w:rPr>
          <w:rFonts w:ascii="Arial" w:eastAsia="Times New Roman" w:hAnsi="Arial"/>
          <w:sz w:val="24"/>
          <w:szCs w:val="24"/>
        </w:rPr>
        <w:t>requested</w:t>
      </w:r>
      <w:proofErr w:type="gramEnd"/>
      <w:r w:rsidR="00C65266" w:rsidRPr="00171872">
        <w:rPr>
          <w:rFonts w:ascii="Arial" w:eastAsia="Times New Roman" w:hAnsi="Arial"/>
          <w:sz w:val="24"/>
          <w:szCs w:val="24"/>
        </w:rPr>
        <w:t xml:space="preserve"> </w:t>
      </w:r>
    </w:p>
    <w:p w14:paraId="02D86920" w14:textId="77777777" w:rsidR="008D5E4C" w:rsidRDefault="008D5E4C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77AB3E51" w14:textId="4F6E2DCD" w:rsidR="008A5516" w:rsidRPr="005E3FF9" w:rsidRDefault="008A5516" w:rsidP="00A63D49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5E3FF9">
        <w:rPr>
          <w:rFonts w:ascii="Arial" w:hAnsi="Arial"/>
          <w:b/>
          <w:bCs/>
          <w:color w:val="000000"/>
          <w:sz w:val="28"/>
          <w:szCs w:val="28"/>
        </w:rPr>
        <w:t>Person specification</w:t>
      </w:r>
    </w:p>
    <w:p w14:paraId="7F82ABF3" w14:textId="77777777" w:rsidR="008A5516" w:rsidRPr="00CF4334" w:rsidRDefault="008A5516" w:rsidP="008A551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530B734D" w14:textId="30E789FF" w:rsidR="008A5516" w:rsidRDefault="00623283" w:rsidP="008A551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Each</w:t>
      </w:r>
      <w:r w:rsidR="004F62D3">
        <w:rPr>
          <w:rFonts w:ascii="Arial" w:hAnsi="Arial"/>
          <w:color w:val="000000"/>
          <w:sz w:val="24"/>
          <w:szCs w:val="24"/>
        </w:rPr>
        <w:t xml:space="preserve"> of </w:t>
      </w:r>
      <w:r w:rsidR="008A5516" w:rsidRPr="00CF4334">
        <w:rPr>
          <w:rFonts w:ascii="Arial" w:hAnsi="Arial"/>
          <w:color w:val="000000"/>
          <w:sz w:val="24"/>
          <w:szCs w:val="24"/>
        </w:rPr>
        <w:t xml:space="preserve">the following requirements will be assessed </w:t>
      </w:r>
      <w:r w:rsidR="00221382">
        <w:rPr>
          <w:rFonts w:ascii="Arial" w:hAnsi="Arial"/>
          <w:color w:val="000000"/>
          <w:sz w:val="24"/>
          <w:szCs w:val="24"/>
        </w:rPr>
        <w:t xml:space="preserve">collectively </w:t>
      </w:r>
      <w:r w:rsidR="008A5516" w:rsidRPr="00CF4334">
        <w:rPr>
          <w:rFonts w:ascii="Arial" w:hAnsi="Arial"/>
          <w:color w:val="000000"/>
          <w:sz w:val="24"/>
          <w:szCs w:val="24"/>
        </w:rPr>
        <w:t xml:space="preserve">from </w:t>
      </w:r>
      <w:r w:rsidR="008A5516">
        <w:rPr>
          <w:rFonts w:ascii="Arial" w:hAnsi="Arial"/>
          <w:color w:val="000000"/>
          <w:sz w:val="24"/>
          <w:szCs w:val="24"/>
        </w:rPr>
        <w:t xml:space="preserve">the </w:t>
      </w:r>
      <w:r w:rsidR="008A5516" w:rsidRPr="00CF4334">
        <w:rPr>
          <w:rFonts w:ascii="Arial" w:hAnsi="Arial"/>
          <w:color w:val="000000"/>
          <w:sz w:val="24"/>
          <w:szCs w:val="24"/>
        </w:rPr>
        <w:t>application form</w:t>
      </w:r>
      <w:r w:rsidR="00221382">
        <w:rPr>
          <w:rFonts w:ascii="Arial" w:hAnsi="Arial"/>
          <w:color w:val="000000"/>
          <w:sz w:val="24"/>
          <w:szCs w:val="24"/>
        </w:rPr>
        <w:t xml:space="preserve"> and interview process.</w:t>
      </w:r>
      <w:r w:rsidR="008A5516" w:rsidRPr="00CF4334">
        <w:rPr>
          <w:rFonts w:ascii="Arial" w:hAnsi="Arial"/>
          <w:color w:val="000000"/>
          <w:sz w:val="24"/>
          <w:szCs w:val="24"/>
        </w:rPr>
        <w:t xml:space="preserve"> </w:t>
      </w:r>
    </w:p>
    <w:p w14:paraId="79532BB5" w14:textId="77777777" w:rsidR="005E3FF9" w:rsidRDefault="005E3FF9" w:rsidP="008A551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</w:rPr>
      </w:pPr>
    </w:p>
    <w:p w14:paraId="3EBDD2CE" w14:textId="77777777" w:rsidR="00623283" w:rsidRDefault="00623283" w:rsidP="008A551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</w:rPr>
      </w:pPr>
    </w:p>
    <w:p w14:paraId="56E5AFE2" w14:textId="09F8B1B6" w:rsidR="005E3FF9" w:rsidRDefault="00510D61" w:rsidP="00623283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  <w:r w:rsidRPr="00510D61">
        <w:rPr>
          <w:rFonts w:ascii="Arial" w:eastAsia="Times New Roman" w:hAnsi="Arial"/>
          <w:b/>
          <w:bCs/>
          <w:sz w:val="24"/>
          <w:szCs w:val="24"/>
        </w:rPr>
        <w:t>Essential requirements</w:t>
      </w:r>
    </w:p>
    <w:p w14:paraId="38E0B939" w14:textId="77777777" w:rsidR="00623283" w:rsidRPr="00510D61" w:rsidRDefault="00623283" w:rsidP="00623283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35C5E8A4" w14:textId="2B279E38" w:rsidR="008F2837" w:rsidRPr="00A65A94" w:rsidRDefault="00A65A94" w:rsidP="00F27237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t xml:space="preserve">An </w:t>
      </w:r>
      <w:r w:rsidR="00F27237" w:rsidRPr="00F27237">
        <w:rPr>
          <w:rFonts w:ascii="Arial" w:hAnsi="Arial"/>
          <w:bCs/>
          <w:color w:val="000000"/>
          <w:sz w:val="24"/>
          <w:szCs w:val="24"/>
        </w:rPr>
        <w:t>understanding of disability and an appreciation that it can come in several different forms,</w:t>
      </w:r>
      <w:r w:rsidR="00F27237">
        <w:rPr>
          <w:rFonts w:ascii="Arial" w:hAnsi="Arial"/>
          <w:bCs/>
          <w:color w:val="000000"/>
          <w:sz w:val="24"/>
          <w:szCs w:val="24"/>
        </w:rPr>
        <w:t xml:space="preserve"> </w:t>
      </w:r>
      <w:r w:rsidR="00F27237" w:rsidRPr="00F27237">
        <w:rPr>
          <w:rFonts w:ascii="Arial" w:hAnsi="Arial"/>
          <w:bCs/>
          <w:color w:val="000000"/>
          <w:sz w:val="24"/>
          <w:szCs w:val="24"/>
        </w:rPr>
        <w:t>including mental health issues</w:t>
      </w:r>
      <w:r w:rsidR="00F27237">
        <w:rPr>
          <w:rFonts w:ascii="Arial" w:hAnsi="Arial"/>
          <w:bCs/>
          <w:color w:val="000000"/>
          <w:sz w:val="24"/>
          <w:szCs w:val="24"/>
        </w:rPr>
        <w:t xml:space="preserve">, such as anxiety and depression; </w:t>
      </w:r>
      <w:r w:rsidR="00F27237" w:rsidRPr="00F27237">
        <w:rPr>
          <w:rFonts w:ascii="Arial" w:hAnsi="Arial"/>
          <w:bCs/>
          <w:color w:val="000000"/>
          <w:sz w:val="24"/>
          <w:szCs w:val="24"/>
        </w:rPr>
        <w:t xml:space="preserve">experience and ability in providing pro-active emotional </w:t>
      </w:r>
      <w:proofErr w:type="gramStart"/>
      <w:r w:rsidR="00F27237" w:rsidRPr="00F27237">
        <w:rPr>
          <w:rFonts w:ascii="Arial" w:hAnsi="Arial"/>
          <w:bCs/>
          <w:color w:val="000000"/>
          <w:sz w:val="24"/>
          <w:szCs w:val="24"/>
        </w:rPr>
        <w:t>support</w:t>
      </w:r>
      <w:proofErr w:type="gramEnd"/>
    </w:p>
    <w:p w14:paraId="028EE64C" w14:textId="6A451EF4" w:rsidR="00A65A94" w:rsidRPr="008F2837" w:rsidRDefault="00A65A94" w:rsidP="00657C0C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lastRenderedPageBreak/>
        <w:t xml:space="preserve">Experience in admin tasks such as emails, phone calls and note taking. </w:t>
      </w:r>
    </w:p>
    <w:p w14:paraId="4486B7BB" w14:textId="3FCBC248" w:rsidR="008F2837" w:rsidRPr="008F2837" w:rsidRDefault="008F2837" w:rsidP="00657C0C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t>Excellent organisational skills</w:t>
      </w:r>
    </w:p>
    <w:p w14:paraId="1C1B2044" w14:textId="77777777" w:rsidR="008F2837" w:rsidRPr="008F2837" w:rsidRDefault="008F2837" w:rsidP="00657C0C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8F2837">
        <w:rPr>
          <w:rFonts w:ascii="Arial" w:hAnsi="Arial"/>
          <w:bCs/>
          <w:color w:val="000000"/>
          <w:sz w:val="24"/>
          <w:szCs w:val="24"/>
        </w:rPr>
        <w:t xml:space="preserve">Able to plan, prioritise workload and ensure follow-up </w:t>
      </w:r>
      <w:proofErr w:type="gramStart"/>
      <w:r w:rsidRPr="008F2837">
        <w:rPr>
          <w:rFonts w:ascii="Arial" w:hAnsi="Arial"/>
          <w:bCs/>
          <w:color w:val="000000"/>
          <w:sz w:val="24"/>
          <w:szCs w:val="24"/>
        </w:rPr>
        <w:t>action</w:t>
      </w:r>
      <w:proofErr w:type="gramEnd"/>
    </w:p>
    <w:p w14:paraId="306394DE" w14:textId="6E039FEC" w:rsidR="00A65A94" w:rsidRPr="008F2837" w:rsidRDefault="008F2837" w:rsidP="00657C0C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t>Confident in using Microsoft Office</w:t>
      </w:r>
    </w:p>
    <w:p w14:paraId="4C9AAE93" w14:textId="1FBC38EC" w:rsidR="008F2837" w:rsidRPr="008F2837" w:rsidRDefault="008F2837" w:rsidP="00657C0C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t xml:space="preserve">Ability to work as part of a </w:t>
      </w:r>
      <w:proofErr w:type="gramStart"/>
      <w:r>
        <w:rPr>
          <w:rFonts w:ascii="Arial" w:hAnsi="Arial"/>
          <w:bCs/>
          <w:color w:val="000000"/>
          <w:sz w:val="24"/>
          <w:szCs w:val="24"/>
        </w:rPr>
        <w:t>team</w:t>
      </w:r>
      <w:proofErr w:type="gramEnd"/>
    </w:p>
    <w:p w14:paraId="131B4C29" w14:textId="210DDA5F" w:rsidR="008F2837" w:rsidRDefault="008F2837" w:rsidP="008F2837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Excellent communication and interpersonal skills</w:t>
      </w:r>
    </w:p>
    <w:p w14:paraId="00A6AC4F" w14:textId="7A9EBF4E" w:rsidR="008F2837" w:rsidRDefault="008F2837" w:rsidP="008F2837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Physically able of performing tasks such as home visits to clients, carrying files etc. </w:t>
      </w:r>
    </w:p>
    <w:p w14:paraId="3564D183" w14:textId="163EA1DB" w:rsidR="008F2837" w:rsidRPr="008F2837" w:rsidRDefault="008F2837" w:rsidP="008F2837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Willing to respect confidentiality and work within confidentiality </w:t>
      </w:r>
      <w:proofErr w:type="gramStart"/>
      <w:r>
        <w:rPr>
          <w:rFonts w:ascii="Arial" w:eastAsia="Times New Roman" w:hAnsi="Arial"/>
          <w:sz w:val="24"/>
          <w:szCs w:val="24"/>
        </w:rPr>
        <w:t>procedures</w:t>
      </w:r>
      <w:proofErr w:type="gramEnd"/>
    </w:p>
    <w:p w14:paraId="32B41704" w14:textId="32211223" w:rsidR="00510D61" w:rsidRDefault="00510D61" w:rsidP="00623283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>D</w:t>
      </w:r>
      <w:r w:rsidRPr="00510D61">
        <w:rPr>
          <w:rFonts w:ascii="Arial" w:eastAsia="Times New Roman" w:hAnsi="Arial"/>
          <w:b/>
          <w:bCs/>
          <w:sz w:val="24"/>
          <w:szCs w:val="24"/>
        </w:rPr>
        <w:t>esirable requirements</w:t>
      </w:r>
    </w:p>
    <w:p w14:paraId="143F593D" w14:textId="77777777" w:rsidR="00623283" w:rsidRPr="00623283" w:rsidRDefault="00623283" w:rsidP="00623283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7B2BF501" w14:textId="2EBC8310" w:rsidR="008F2837" w:rsidRPr="008F2837" w:rsidRDefault="008F2837" w:rsidP="008F2837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t>Experience with online case management system or database</w:t>
      </w:r>
    </w:p>
    <w:p w14:paraId="4FB568D7" w14:textId="78CFBA79" w:rsidR="008F2837" w:rsidRPr="008F2837" w:rsidRDefault="008F2837" w:rsidP="008F2837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t>Experience of working in an office environment</w:t>
      </w:r>
    </w:p>
    <w:p w14:paraId="41E3C0A8" w14:textId="312CEC2E" w:rsidR="00510D61" w:rsidRDefault="00510D61" w:rsidP="00BA69C2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C1357B">
        <w:rPr>
          <w:rFonts w:ascii="Arial" w:eastAsia="Times New Roman" w:hAnsi="Arial"/>
          <w:sz w:val="24"/>
          <w:szCs w:val="24"/>
        </w:rPr>
        <w:t>Personal experience of disability through self or family.</w:t>
      </w:r>
    </w:p>
    <w:p w14:paraId="6B717D2A" w14:textId="7713EBF5" w:rsidR="00FA3EA7" w:rsidRDefault="00FA3EA7" w:rsidP="00BA69C2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18BC390A">
        <w:rPr>
          <w:rFonts w:ascii="Arial" w:eastAsia="Times New Roman" w:hAnsi="Arial"/>
          <w:sz w:val="24"/>
          <w:szCs w:val="24"/>
        </w:rPr>
        <w:t>An understanding of the Social Model of disability, the Independent Living Movement, and a commitment to the disability rights movement.</w:t>
      </w:r>
    </w:p>
    <w:p w14:paraId="3ED77A09" w14:textId="77777777" w:rsidR="00FA3EA7" w:rsidRPr="00C1357B" w:rsidRDefault="00FA3EA7" w:rsidP="00FA3EA7">
      <w:pPr>
        <w:pStyle w:val="ListParagraph"/>
        <w:spacing w:after="0" w:line="360" w:lineRule="auto"/>
        <w:rPr>
          <w:rFonts w:ascii="Arial" w:eastAsia="Times New Roman" w:hAnsi="Arial"/>
          <w:sz w:val="24"/>
          <w:szCs w:val="24"/>
        </w:rPr>
      </w:pPr>
    </w:p>
    <w:p w14:paraId="54C74DA2" w14:textId="77777777" w:rsidR="0072055F" w:rsidRPr="005E3FF9" w:rsidRDefault="0072055F" w:rsidP="00C1357B">
      <w:pPr>
        <w:spacing w:after="0" w:line="360" w:lineRule="auto"/>
        <w:rPr>
          <w:rFonts w:ascii="Arial" w:eastAsia="Times New Roman" w:hAnsi="Arial"/>
          <w:sz w:val="28"/>
          <w:szCs w:val="28"/>
        </w:rPr>
      </w:pPr>
    </w:p>
    <w:sectPr w:rsidR="0072055F" w:rsidRPr="005E3FF9" w:rsidSect="00A02794">
      <w:footerReference w:type="default" r:id="rId13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0A51" w14:textId="77777777" w:rsidR="003E4A60" w:rsidRDefault="003E4A60">
      <w:pPr>
        <w:spacing w:after="0" w:line="240" w:lineRule="auto"/>
      </w:pPr>
      <w:r>
        <w:separator/>
      </w:r>
    </w:p>
  </w:endnote>
  <w:endnote w:type="continuationSeparator" w:id="0">
    <w:p w14:paraId="43810CE0" w14:textId="77777777" w:rsidR="003E4A60" w:rsidRDefault="003E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C91FF1" w:rsidRPr="004D21E8" w14:paraId="37B57110" w14:textId="77777777" w:rsidTr="004D21E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4B38F86" w14:textId="77777777" w:rsidR="00C91FF1" w:rsidRPr="004D21E8" w:rsidRDefault="00C91FF1" w:rsidP="00956568">
          <w:pPr>
            <w:pStyle w:val="Header"/>
            <w:rPr>
              <w:rFonts w:ascii="Cambria" w:eastAsia="SimSun" w:hAnsi="Cambria" w:cs="Times New Roman"/>
              <w:b/>
              <w:bCs/>
            </w:rPr>
          </w:pPr>
        </w:p>
      </w:tc>
      <w:tc>
        <w:tcPr>
          <w:tcW w:w="500" w:type="pct"/>
          <w:noWrap/>
          <w:vAlign w:val="center"/>
        </w:tcPr>
        <w:p w14:paraId="0795DC34" w14:textId="75672980" w:rsidR="00C91FF1" w:rsidRPr="004D21E8" w:rsidRDefault="00C91FF1" w:rsidP="00956568">
          <w:pPr>
            <w:pStyle w:val="NoSpacing"/>
            <w:rPr>
              <w:rFonts w:ascii="Arial" w:hAnsi="Arial"/>
              <w:sz w:val="18"/>
              <w:szCs w:val="18"/>
            </w:rPr>
          </w:pPr>
          <w:r w:rsidRPr="004D21E8">
            <w:rPr>
              <w:rFonts w:ascii="Arial" w:hAnsi="Arial"/>
              <w:b/>
              <w:bCs/>
              <w:sz w:val="18"/>
              <w:szCs w:val="18"/>
            </w:rPr>
            <w:t xml:space="preserve">Page </w:t>
          </w:r>
          <w:r w:rsidRPr="004D21E8">
            <w:rPr>
              <w:rFonts w:ascii="Arial" w:hAnsi="Arial"/>
              <w:sz w:val="18"/>
              <w:szCs w:val="18"/>
            </w:rPr>
            <w:fldChar w:fldCharType="begin"/>
          </w:r>
          <w:r w:rsidRPr="004D21E8">
            <w:rPr>
              <w:rFonts w:ascii="Arial" w:hAnsi="Arial"/>
              <w:sz w:val="18"/>
              <w:szCs w:val="18"/>
            </w:rPr>
            <w:instrText xml:space="preserve"> PAGE  \* MERGEFORMAT </w:instrText>
          </w:r>
          <w:r w:rsidRPr="004D21E8">
            <w:rPr>
              <w:rFonts w:ascii="Arial" w:hAnsi="Arial"/>
              <w:sz w:val="18"/>
              <w:szCs w:val="18"/>
            </w:rPr>
            <w:fldChar w:fldCharType="separate"/>
          </w:r>
          <w:r w:rsidR="00CA7876" w:rsidRPr="00CA7876">
            <w:rPr>
              <w:rFonts w:ascii="Arial" w:hAnsi="Arial"/>
              <w:b/>
              <w:bCs/>
              <w:noProof/>
              <w:sz w:val="18"/>
              <w:szCs w:val="18"/>
            </w:rPr>
            <w:t>1</w:t>
          </w:r>
          <w:r w:rsidRPr="004D21E8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B2D662C" w14:textId="77777777" w:rsidR="00C91FF1" w:rsidRPr="004D21E8" w:rsidRDefault="00C91FF1" w:rsidP="00956568">
          <w:pPr>
            <w:pStyle w:val="Header"/>
            <w:rPr>
              <w:rFonts w:ascii="Cambria" w:eastAsia="SimSun" w:hAnsi="Cambria" w:cs="Times New Roman"/>
              <w:b/>
              <w:bCs/>
            </w:rPr>
          </w:pPr>
        </w:p>
      </w:tc>
    </w:tr>
  </w:tbl>
  <w:p w14:paraId="46BF4CCD" w14:textId="35E1FAB2" w:rsidR="00C91FF1" w:rsidRDefault="00CE1E0B" w:rsidP="00EA1271">
    <w:pPr>
      <w:pStyle w:val="Footer"/>
      <w:jc w:val="right"/>
    </w:pPr>
    <w:r>
      <w:t>J</w:t>
    </w:r>
    <w:r w:rsidR="00D64CFE">
      <w:t>uly</w:t>
    </w:r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3A77" w14:textId="77777777" w:rsidR="003E4A60" w:rsidRDefault="003E4A60">
      <w:pPr>
        <w:spacing w:after="0" w:line="240" w:lineRule="auto"/>
      </w:pPr>
      <w:r>
        <w:separator/>
      </w:r>
    </w:p>
  </w:footnote>
  <w:footnote w:type="continuationSeparator" w:id="0">
    <w:p w14:paraId="0076F716" w14:textId="77777777" w:rsidR="003E4A60" w:rsidRDefault="003E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21"/>
    <w:multiLevelType w:val="hybridMultilevel"/>
    <w:tmpl w:val="3C944D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E1ACF"/>
    <w:multiLevelType w:val="hybridMultilevel"/>
    <w:tmpl w:val="712C32EC"/>
    <w:lvl w:ilvl="0" w:tplc="FFFFFFFF">
      <w:start w:val="1"/>
      <w:numFmt w:val="bullet"/>
      <w:pStyle w:val="ListBullet"/>
      <w:lvlText w:val="&gt;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olor w:val="FF00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8E0192"/>
    <w:multiLevelType w:val="hybridMultilevel"/>
    <w:tmpl w:val="72ACA9F2"/>
    <w:lvl w:ilvl="0" w:tplc="468CD8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70448"/>
    <w:multiLevelType w:val="hybridMultilevel"/>
    <w:tmpl w:val="CC6CCB2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60991"/>
    <w:multiLevelType w:val="hybridMultilevel"/>
    <w:tmpl w:val="3C944D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80E25"/>
    <w:multiLevelType w:val="hybridMultilevel"/>
    <w:tmpl w:val="D81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E16E08"/>
    <w:multiLevelType w:val="hybridMultilevel"/>
    <w:tmpl w:val="3C944D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2A4500"/>
    <w:multiLevelType w:val="hybridMultilevel"/>
    <w:tmpl w:val="F42849F2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63403D"/>
    <w:multiLevelType w:val="hybridMultilevel"/>
    <w:tmpl w:val="88185FB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3615B6"/>
    <w:multiLevelType w:val="hybridMultilevel"/>
    <w:tmpl w:val="6EF66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09365">
    <w:abstractNumId w:val="1"/>
  </w:num>
  <w:num w:numId="2" w16cid:durableId="1134327218">
    <w:abstractNumId w:val="0"/>
  </w:num>
  <w:num w:numId="3" w16cid:durableId="1049839182">
    <w:abstractNumId w:val="7"/>
  </w:num>
  <w:num w:numId="4" w16cid:durableId="1428891707">
    <w:abstractNumId w:val="3"/>
  </w:num>
  <w:num w:numId="5" w16cid:durableId="2147118396">
    <w:abstractNumId w:val="8"/>
  </w:num>
  <w:num w:numId="6" w16cid:durableId="1289167240">
    <w:abstractNumId w:val="5"/>
  </w:num>
  <w:num w:numId="7" w16cid:durableId="1749426558">
    <w:abstractNumId w:val="2"/>
  </w:num>
  <w:num w:numId="8" w16cid:durableId="1086148827">
    <w:abstractNumId w:val="9"/>
  </w:num>
  <w:num w:numId="9" w16cid:durableId="1395852465">
    <w:abstractNumId w:val="6"/>
  </w:num>
  <w:num w:numId="10" w16cid:durableId="38877470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1F"/>
    <w:rsid w:val="00003138"/>
    <w:rsid w:val="00005165"/>
    <w:rsid w:val="00024FDB"/>
    <w:rsid w:val="000531B0"/>
    <w:rsid w:val="00060D17"/>
    <w:rsid w:val="00082AAC"/>
    <w:rsid w:val="00092BDA"/>
    <w:rsid w:val="000A0B91"/>
    <w:rsid w:val="000A4022"/>
    <w:rsid w:val="000D5D45"/>
    <w:rsid w:val="000D7786"/>
    <w:rsid w:val="000F0B9D"/>
    <w:rsid w:val="000F1FCD"/>
    <w:rsid w:val="000F3D69"/>
    <w:rsid w:val="00106C19"/>
    <w:rsid w:val="0012281B"/>
    <w:rsid w:val="00127E35"/>
    <w:rsid w:val="001404CB"/>
    <w:rsid w:val="00157BCF"/>
    <w:rsid w:val="00162503"/>
    <w:rsid w:val="00187AB1"/>
    <w:rsid w:val="001A23E1"/>
    <w:rsid w:val="001C5068"/>
    <w:rsid w:val="001E0A29"/>
    <w:rsid w:val="001E2138"/>
    <w:rsid w:val="001E49F4"/>
    <w:rsid w:val="001F15F7"/>
    <w:rsid w:val="001F677D"/>
    <w:rsid w:val="00200CA0"/>
    <w:rsid w:val="00201C5D"/>
    <w:rsid w:val="00201DA5"/>
    <w:rsid w:val="00221382"/>
    <w:rsid w:val="00236C28"/>
    <w:rsid w:val="00250652"/>
    <w:rsid w:val="0025361F"/>
    <w:rsid w:val="00255A48"/>
    <w:rsid w:val="0026687C"/>
    <w:rsid w:val="0028120D"/>
    <w:rsid w:val="00284C98"/>
    <w:rsid w:val="0029321B"/>
    <w:rsid w:val="002A2185"/>
    <w:rsid w:val="002B7FB6"/>
    <w:rsid w:val="002C1FF4"/>
    <w:rsid w:val="002C69A4"/>
    <w:rsid w:val="002E044C"/>
    <w:rsid w:val="002E1FF6"/>
    <w:rsid w:val="002E2BF3"/>
    <w:rsid w:val="003118CD"/>
    <w:rsid w:val="00315014"/>
    <w:rsid w:val="00322B4B"/>
    <w:rsid w:val="0032652C"/>
    <w:rsid w:val="00331C88"/>
    <w:rsid w:val="003325B9"/>
    <w:rsid w:val="00342A52"/>
    <w:rsid w:val="00344E76"/>
    <w:rsid w:val="0034552F"/>
    <w:rsid w:val="00355006"/>
    <w:rsid w:val="00361F32"/>
    <w:rsid w:val="00373120"/>
    <w:rsid w:val="0039141D"/>
    <w:rsid w:val="003B38E4"/>
    <w:rsid w:val="003B496A"/>
    <w:rsid w:val="003B743D"/>
    <w:rsid w:val="003C0681"/>
    <w:rsid w:val="003D0B2B"/>
    <w:rsid w:val="003D52AB"/>
    <w:rsid w:val="003E4A60"/>
    <w:rsid w:val="003F7A59"/>
    <w:rsid w:val="00417FEF"/>
    <w:rsid w:val="00425EBF"/>
    <w:rsid w:val="00451A53"/>
    <w:rsid w:val="00456C7D"/>
    <w:rsid w:val="0046234D"/>
    <w:rsid w:val="00464C50"/>
    <w:rsid w:val="00475E2A"/>
    <w:rsid w:val="004969E5"/>
    <w:rsid w:val="004A19C7"/>
    <w:rsid w:val="004A1A34"/>
    <w:rsid w:val="004A4246"/>
    <w:rsid w:val="004A5315"/>
    <w:rsid w:val="004B0C65"/>
    <w:rsid w:val="004B1DDA"/>
    <w:rsid w:val="004B6CF6"/>
    <w:rsid w:val="004C03A2"/>
    <w:rsid w:val="004D21E8"/>
    <w:rsid w:val="004D3A12"/>
    <w:rsid w:val="004D603A"/>
    <w:rsid w:val="004D6EFC"/>
    <w:rsid w:val="004E0FDB"/>
    <w:rsid w:val="004F62D3"/>
    <w:rsid w:val="00510D61"/>
    <w:rsid w:val="005147E0"/>
    <w:rsid w:val="00523701"/>
    <w:rsid w:val="005246AC"/>
    <w:rsid w:val="005249FF"/>
    <w:rsid w:val="00533C22"/>
    <w:rsid w:val="005359F5"/>
    <w:rsid w:val="005469E7"/>
    <w:rsid w:val="00560FAE"/>
    <w:rsid w:val="0057431A"/>
    <w:rsid w:val="00583A38"/>
    <w:rsid w:val="00594159"/>
    <w:rsid w:val="005B15CB"/>
    <w:rsid w:val="005B15D8"/>
    <w:rsid w:val="005B3B01"/>
    <w:rsid w:val="005B53B4"/>
    <w:rsid w:val="005C71A4"/>
    <w:rsid w:val="005D0245"/>
    <w:rsid w:val="005D4C00"/>
    <w:rsid w:val="005E3FF9"/>
    <w:rsid w:val="005E4C2F"/>
    <w:rsid w:val="005E54FF"/>
    <w:rsid w:val="005F2316"/>
    <w:rsid w:val="005F2881"/>
    <w:rsid w:val="00623283"/>
    <w:rsid w:val="006252B4"/>
    <w:rsid w:val="0063609A"/>
    <w:rsid w:val="00636735"/>
    <w:rsid w:val="006416F5"/>
    <w:rsid w:val="00641E86"/>
    <w:rsid w:val="00657C0C"/>
    <w:rsid w:val="00666EB3"/>
    <w:rsid w:val="00676BD7"/>
    <w:rsid w:val="006947B4"/>
    <w:rsid w:val="006A337F"/>
    <w:rsid w:val="006C00B5"/>
    <w:rsid w:val="006E1A5C"/>
    <w:rsid w:val="006F11A2"/>
    <w:rsid w:val="00702225"/>
    <w:rsid w:val="0072055F"/>
    <w:rsid w:val="00734E56"/>
    <w:rsid w:val="0073717D"/>
    <w:rsid w:val="00742151"/>
    <w:rsid w:val="0075573A"/>
    <w:rsid w:val="00757C27"/>
    <w:rsid w:val="00760B93"/>
    <w:rsid w:val="00776AED"/>
    <w:rsid w:val="00777B12"/>
    <w:rsid w:val="007900B3"/>
    <w:rsid w:val="007A77DA"/>
    <w:rsid w:val="007B42B8"/>
    <w:rsid w:val="007E026D"/>
    <w:rsid w:val="00812665"/>
    <w:rsid w:val="00812D3E"/>
    <w:rsid w:val="00822A12"/>
    <w:rsid w:val="008344D0"/>
    <w:rsid w:val="00837316"/>
    <w:rsid w:val="0084304D"/>
    <w:rsid w:val="00853E10"/>
    <w:rsid w:val="00862718"/>
    <w:rsid w:val="00871E38"/>
    <w:rsid w:val="00887E8F"/>
    <w:rsid w:val="008A5516"/>
    <w:rsid w:val="008A593F"/>
    <w:rsid w:val="008A6D8B"/>
    <w:rsid w:val="008B5731"/>
    <w:rsid w:val="008C7F4C"/>
    <w:rsid w:val="008D2221"/>
    <w:rsid w:val="008D5862"/>
    <w:rsid w:val="008D5E4C"/>
    <w:rsid w:val="008E09DD"/>
    <w:rsid w:val="008E2030"/>
    <w:rsid w:val="008F2837"/>
    <w:rsid w:val="008F46C8"/>
    <w:rsid w:val="0090532C"/>
    <w:rsid w:val="009226D1"/>
    <w:rsid w:val="0092604F"/>
    <w:rsid w:val="00930EDD"/>
    <w:rsid w:val="00933124"/>
    <w:rsid w:val="0093401A"/>
    <w:rsid w:val="00940B28"/>
    <w:rsid w:val="009424E3"/>
    <w:rsid w:val="0095466F"/>
    <w:rsid w:val="00956568"/>
    <w:rsid w:val="00972EFF"/>
    <w:rsid w:val="00973AC5"/>
    <w:rsid w:val="00976929"/>
    <w:rsid w:val="00994999"/>
    <w:rsid w:val="009A141F"/>
    <w:rsid w:val="009A5B51"/>
    <w:rsid w:val="009B0F1A"/>
    <w:rsid w:val="009B426C"/>
    <w:rsid w:val="009C2E0E"/>
    <w:rsid w:val="009F2FE9"/>
    <w:rsid w:val="009F4FC1"/>
    <w:rsid w:val="00A0014C"/>
    <w:rsid w:val="00A02794"/>
    <w:rsid w:val="00A35C83"/>
    <w:rsid w:val="00A4225E"/>
    <w:rsid w:val="00A44A6F"/>
    <w:rsid w:val="00A5E6BD"/>
    <w:rsid w:val="00A63D49"/>
    <w:rsid w:val="00A65A94"/>
    <w:rsid w:val="00A70D27"/>
    <w:rsid w:val="00A81860"/>
    <w:rsid w:val="00A908EA"/>
    <w:rsid w:val="00AA1548"/>
    <w:rsid w:val="00AB4146"/>
    <w:rsid w:val="00AD116F"/>
    <w:rsid w:val="00AD470B"/>
    <w:rsid w:val="00AD6E63"/>
    <w:rsid w:val="00B01AA9"/>
    <w:rsid w:val="00B07A32"/>
    <w:rsid w:val="00B31FA8"/>
    <w:rsid w:val="00B32C93"/>
    <w:rsid w:val="00B41459"/>
    <w:rsid w:val="00B654C4"/>
    <w:rsid w:val="00B65721"/>
    <w:rsid w:val="00B805F1"/>
    <w:rsid w:val="00B87EE7"/>
    <w:rsid w:val="00B96707"/>
    <w:rsid w:val="00BA18C4"/>
    <w:rsid w:val="00BA4531"/>
    <w:rsid w:val="00BA69C2"/>
    <w:rsid w:val="00BC21C5"/>
    <w:rsid w:val="00BC5065"/>
    <w:rsid w:val="00C021A0"/>
    <w:rsid w:val="00C05379"/>
    <w:rsid w:val="00C101D9"/>
    <w:rsid w:val="00C1357B"/>
    <w:rsid w:val="00C1411E"/>
    <w:rsid w:val="00C15044"/>
    <w:rsid w:val="00C2098E"/>
    <w:rsid w:val="00C2345E"/>
    <w:rsid w:val="00C2729D"/>
    <w:rsid w:val="00C51F64"/>
    <w:rsid w:val="00C57A40"/>
    <w:rsid w:val="00C65266"/>
    <w:rsid w:val="00C6645D"/>
    <w:rsid w:val="00C91FF1"/>
    <w:rsid w:val="00CA7876"/>
    <w:rsid w:val="00CB113B"/>
    <w:rsid w:val="00CC0029"/>
    <w:rsid w:val="00CE1E0B"/>
    <w:rsid w:val="00CF0DCB"/>
    <w:rsid w:val="00CF5C8F"/>
    <w:rsid w:val="00D335C3"/>
    <w:rsid w:val="00D3569E"/>
    <w:rsid w:val="00D4696A"/>
    <w:rsid w:val="00D64CFE"/>
    <w:rsid w:val="00D70670"/>
    <w:rsid w:val="00D93096"/>
    <w:rsid w:val="00DA1732"/>
    <w:rsid w:val="00DA1C66"/>
    <w:rsid w:val="00DA7377"/>
    <w:rsid w:val="00DB4C72"/>
    <w:rsid w:val="00DB4EAA"/>
    <w:rsid w:val="00DD53D7"/>
    <w:rsid w:val="00DD71F7"/>
    <w:rsid w:val="00DE0171"/>
    <w:rsid w:val="00DE7AB4"/>
    <w:rsid w:val="00DF0E1E"/>
    <w:rsid w:val="00E01B0A"/>
    <w:rsid w:val="00E05290"/>
    <w:rsid w:val="00E14F55"/>
    <w:rsid w:val="00E24133"/>
    <w:rsid w:val="00E24A06"/>
    <w:rsid w:val="00E33787"/>
    <w:rsid w:val="00E44866"/>
    <w:rsid w:val="00E50CE2"/>
    <w:rsid w:val="00E52389"/>
    <w:rsid w:val="00E6712A"/>
    <w:rsid w:val="00E726EB"/>
    <w:rsid w:val="00E7779E"/>
    <w:rsid w:val="00E84537"/>
    <w:rsid w:val="00E8713A"/>
    <w:rsid w:val="00E97889"/>
    <w:rsid w:val="00EA0DDC"/>
    <w:rsid w:val="00EA1271"/>
    <w:rsid w:val="00EB2787"/>
    <w:rsid w:val="00EB43FD"/>
    <w:rsid w:val="00EC2E05"/>
    <w:rsid w:val="00EC6236"/>
    <w:rsid w:val="00ED4CA3"/>
    <w:rsid w:val="00EE5DFF"/>
    <w:rsid w:val="00F20B5A"/>
    <w:rsid w:val="00F27237"/>
    <w:rsid w:val="00F44872"/>
    <w:rsid w:val="00F44AF3"/>
    <w:rsid w:val="00FA3EA7"/>
    <w:rsid w:val="00FB25ED"/>
    <w:rsid w:val="00FC28DA"/>
    <w:rsid w:val="00FD5E7D"/>
    <w:rsid w:val="00FF562E"/>
    <w:rsid w:val="00FF5639"/>
    <w:rsid w:val="0230B9B0"/>
    <w:rsid w:val="023CCA83"/>
    <w:rsid w:val="07DCA9A8"/>
    <w:rsid w:val="08AC0C07"/>
    <w:rsid w:val="149B33B0"/>
    <w:rsid w:val="15F3693E"/>
    <w:rsid w:val="1EB91186"/>
    <w:rsid w:val="2AA6B124"/>
    <w:rsid w:val="302F09D6"/>
    <w:rsid w:val="376C0BCF"/>
    <w:rsid w:val="392B80CE"/>
    <w:rsid w:val="4209CB40"/>
    <w:rsid w:val="439017A2"/>
    <w:rsid w:val="44578A5A"/>
    <w:rsid w:val="44FA89CB"/>
    <w:rsid w:val="450FDFF1"/>
    <w:rsid w:val="45F33959"/>
    <w:rsid w:val="464F3967"/>
    <w:rsid w:val="46965A2C"/>
    <w:rsid w:val="46FF672C"/>
    <w:rsid w:val="4A917770"/>
    <w:rsid w:val="4F357C21"/>
    <w:rsid w:val="4F6588A3"/>
    <w:rsid w:val="51D78EB3"/>
    <w:rsid w:val="5285AF01"/>
    <w:rsid w:val="5A61F12B"/>
    <w:rsid w:val="5BB768DC"/>
    <w:rsid w:val="5C5A89AF"/>
    <w:rsid w:val="5D53393D"/>
    <w:rsid w:val="5DF30011"/>
    <w:rsid w:val="5FC388A9"/>
    <w:rsid w:val="5FE7F790"/>
    <w:rsid w:val="60314B19"/>
    <w:rsid w:val="644C7337"/>
    <w:rsid w:val="6546F4C0"/>
    <w:rsid w:val="67E34B97"/>
    <w:rsid w:val="6F694DCD"/>
    <w:rsid w:val="72541481"/>
    <w:rsid w:val="72FB5E11"/>
    <w:rsid w:val="7C2E75A7"/>
    <w:rsid w:val="7F09F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AC2EC"/>
  <w15:chartTrackingRefBased/>
  <w15:docId w15:val="{F35E7AF0-C1C4-4723-9F19-992547C7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41F"/>
  </w:style>
  <w:style w:type="paragraph" w:styleId="ListParagraph">
    <w:name w:val="List Paragraph"/>
    <w:basedOn w:val="Normal"/>
    <w:uiPriority w:val="34"/>
    <w:qFormat/>
    <w:rsid w:val="009A141F"/>
    <w:pPr>
      <w:ind w:left="720"/>
      <w:contextualSpacing/>
    </w:pPr>
  </w:style>
  <w:style w:type="paragraph" w:customStyle="1" w:styleId="Default">
    <w:name w:val="Default"/>
    <w:rsid w:val="009A141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A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A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141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A141F"/>
    <w:rPr>
      <w:rFonts w:eastAsia="SimSu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99"/>
    <w:rsid w:val="009A141F"/>
    <w:rPr>
      <w:rFonts w:eastAsia="SimSun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31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88"/>
  </w:style>
  <w:style w:type="paragraph" w:styleId="ListBullet">
    <w:name w:val="List Bullet"/>
    <w:basedOn w:val="Normal"/>
    <w:rsid w:val="002A2185"/>
    <w:pPr>
      <w:numPr>
        <w:numId w:val="1"/>
      </w:numPr>
      <w:tabs>
        <w:tab w:val="left" w:pos="567"/>
        <w:tab w:val="left" w:pos="794"/>
      </w:tabs>
      <w:suppressAutoHyphens/>
      <w:spacing w:after="140" w:line="300" w:lineRule="atLeast"/>
    </w:pPr>
    <w:rPr>
      <w:rFonts w:ascii="Arial" w:eastAsia="Times" w:hAnsi="Arial" w:cs="Times New Roman"/>
      <w:szCs w:val="20"/>
    </w:rPr>
  </w:style>
  <w:style w:type="character" w:styleId="Strong">
    <w:name w:val="Strong"/>
    <w:qFormat/>
    <w:rsid w:val="003B496A"/>
    <w:rPr>
      <w:b/>
      <w:bCs/>
    </w:rPr>
  </w:style>
  <w:style w:type="character" w:styleId="Hyperlink">
    <w:name w:val="Hyperlink"/>
    <w:uiPriority w:val="99"/>
    <w:unhideWhenUsed/>
    <w:rsid w:val="00ED4CA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C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F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F1A"/>
    <w:rPr>
      <w:b/>
      <w:bCs/>
      <w:lang w:eastAsia="en-US"/>
    </w:rPr>
  </w:style>
  <w:style w:type="paragraph" w:styleId="Revision">
    <w:name w:val="Revision"/>
    <w:hidden/>
    <w:uiPriority w:val="99"/>
    <w:semiHidden/>
    <w:rsid w:val="00092B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6" ma:contentTypeDescription="Create a new document." ma:contentTypeScope="" ma:versionID="b3a6df948e507ae5b38a7cae90766d9c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36643c750bd6f9ecdd46ffb2575d4e1c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f9cfaf-d8f2-4f60-a985-98ecc6af2f21}" ma:internalName="TaxCatchAll" ma:showField="CatchAllData" ma:web="10e106c1-a659-4a66-85a8-8216be956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647a28-e12c-4334-8cc7-67d471c09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bd22f-81c4-40f6-a1b5-8f1a0937613b">
      <Terms xmlns="http://schemas.microsoft.com/office/infopath/2007/PartnerControls"/>
    </lcf76f155ced4ddcb4097134ff3c332f>
    <TaxCatchAll xmlns="10e106c1-a659-4a66-85a8-8216be956ac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overPageProperties xmlns="http://schemas.microsoft.com/office/2006/coverPageProps">
  <PublishDate>2014-11-28T00:00:00</PublishDate>
  <Abstract/>
  <CompanyAddress/>
  <CompanyPhone/>
  <CompanyFax/>
  <CompanyEmail/>
</CoverPage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242F6-C953-47F8-8B75-1A429C07D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22946-0DA9-48C2-B534-AFE5A6FFEDAE}">
  <ds:schemaRefs>
    <ds:schemaRef ds:uri="http://schemas.microsoft.com/office/2006/metadata/properties"/>
    <ds:schemaRef ds:uri="http://schemas.microsoft.com/office/infopath/2007/PartnerControls"/>
    <ds:schemaRef ds:uri="2b9bd22f-81c4-40f6-a1b5-8f1a0937613b"/>
    <ds:schemaRef ds:uri="10e106c1-a659-4a66-85a8-8216be956ac6"/>
  </ds:schemaRefs>
</ds:datastoreItem>
</file>

<file path=customXml/itemProps3.xml><?xml version="1.0" encoding="utf-8"?>
<ds:datastoreItem xmlns:ds="http://schemas.openxmlformats.org/officeDocument/2006/customXml" ds:itemID="{19A19667-8AB3-4CC4-B82D-99BEF4109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26B7AE-B359-4759-93C8-6847BBAE248D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8595473B-08D5-460F-99B3-BC6BF0C62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and Events Worker – Job Information Pack</vt:lpstr>
    </vt:vector>
  </TitlesOfParts>
  <Company>Sheffield Hallam University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and Events Worker – Job Information Pack</dc:title>
  <dc:subject/>
  <dc:creator>Anastasia Kelly</dc:creator>
  <cp:keywords/>
  <cp:lastModifiedBy>Jake Green</cp:lastModifiedBy>
  <cp:revision>3</cp:revision>
  <cp:lastPrinted>2015-01-09T15:34:00Z</cp:lastPrinted>
  <dcterms:created xsi:type="dcterms:W3CDTF">2023-06-21T15:46:00Z</dcterms:created>
  <dcterms:modified xsi:type="dcterms:W3CDTF">2023-07-20T09:03:00Z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  <property fmtid="{D5CDD505-2E9C-101B-9397-08002B2CF9AE}" pid="3" name="MediaServiceImageTags">
    <vt:lpwstr/>
  </property>
</Properties>
</file>