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4FC3F" w14:textId="77777777" w:rsidR="00D937EE" w:rsidRDefault="00D937EE" w:rsidP="00D4660A">
      <w:pPr>
        <w:ind w:left="0" w:firstLine="0"/>
        <w:jc w:val="center"/>
        <w:rPr>
          <w:rFonts w:ascii="Arial" w:hAnsi="Arial" w:cs="Arial"/>
          <w:b/>
          <w:sz w:val="32"/>
          <w:szCs w:val="32"/>
        </w:rPr>
      </w:pPr>
    </w:p>
    <w:p w14:paraId="404DD0BB" w14:textId="77777777" w:rsidR="00D937EE" w:rsidRDefault="00D937EE" w:rsidP="00D4660A">
      <w:pPr>
        <w:ind w:left="0" w:firstLine="0"/>
        <w:jc w:val="center"/>
        <w:rPr>
          <w:rFonts w:ascii="Arial" w:hAnsi="Arial" w:cs="Arial"/>
          <w:b/>
          <w:sz w:val="32"/>
          <w:szCs w:val="32"/>
        </w:rPr>
      </w:pPr>
      <w:r>
        <w:rPr>
          <w:rFonts w:ascii="Arial" w:hAnsi="Arial" w:cs="Arial"/>
          <w:b/>
          <w:noProof/>
          <w:sz w:val="32"/>
          <w:szCs w:val="32"/>
          <w:lang w:eastAsia="en-GB"/>
        </w:rPr>
        <w:drawing>
          <wp:inline distT="0" distB="0" distL="0" distR="0" wp14:anchorId="7F860F5C" wp14:editId="33F76D3B">
            <wp:extent cx="2889885" cy="131699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9885" cy="1316990"/>
                    </a:xfrm>
                    <a:prstGeom prst="rect">
                      <a:avLst/>
                    </a:prstGeom>
                    <a:noFill/>
                  </pic:spPr>
                </pic:pic>
              </a:graphicData>
            </a:graphic>
          </wp:inline>
        </w:drawing>
      </w:r>
    </w:p>
    <w:p w14:paraId="044D7998" w14:textId="77777777" w:rsidR="00D937EE" w:rsidRDefault="00D937EE" w:rsidP="00D4660A">
      <w:pPr>
        <w:ind w:left="0" w:firstLine="0"/>
        <w:jc w:val="center"/>
        <w:rPr>
          <w:rFonts w:ascii="Arial" w:hAnsi="Arial" w:cs="Arial"/>
          <w:b/>
          <w:sz w:val="32"/>
          <w:szCs w:val="32"/>
        </w:rPr>
      </w:pPr>
    </w:p>
    <w:p w14:paraId="2B3E5FA9" w14:textId="77777777" w:rsidR="006B7632" w:rsidRPr="00D937EE" w:rsidRDefault="00D937EE" w:rsidP="00D4660A">
      <w:pPr>
        <w:ind w:left="0" w:firstLine="0"/>
        <w:jc w:val="center"/>
        <w:rPr>
          <w:rFonts w:ascii="Arial" w:hAnsi="Arial" w:cs="Arial"/>
          <w:b/>
          <w:sz w:val="32"/>
          <w:szCs w:val="32"/>
        </w:rPr>
      </w:pPr>
      <w:r w:rsidRPr="00D937EE">
        <w:rPr>
          <w:rFonts w:ascii="Arial" w:hAnsi="Arial" w:cs="Arial"/>
          <w:b/>
          <w:sz w:val="32"/>
          <w:szCs w:val="32"/>
        </w:rPr>
        <w:t>Disability Sheffield</w:t>
      </w:r>
      <w:r>
        <w:rPr>
          <w:rFonts w:ascii="Arial" w:hAnsi="Arial" w:cs="Arial"/>
          <w:b/>
          <w:sz w:val="32"/>
          <w:szCs w:val="32"/>
        </w:rPr>
        <w:t xml:space="preserve"> Centre for Independent Living</w:t>
      </w:r>
    </w:p>
    <w:p w14:paraId="12E8AD04" w14:textId="77777777" w:rsidR="00D937EE" w:rsidRPr="00FC749D" w:rsidRDefault="00D937EE" w:rsidP="00D4660A">
      <w:pPr>
        <w:ind w:left="0" w:firstLine="0"/>
        <w:jc w:val="center"/>
        <w:rPr>
          <w:rFonts w:ascii="Arial" w:hAnsi="Arial" w:cs="Arial"/>
          <w:b/>
          <w:sz w:val="28"/>
          <w:szCs w:val="28"/>
        </w:rPr>
      </w:pPr>
      <w:r w:rsidRPr="00FC749D">
        <w:rPr>
          <w:rFonts w:ascii="Arial" w:hAnsi="Arial" w:cs="Arial"/>
          <w:b/>
          <w:sz w:val="28"/>
          <w:szCs w:val="28"/>
        </w:rPr>
        <w:t>Annual General Meeting</w:t>
      </w:r>
    </w:p>
    <w:p w14:paraId="03422509" w14:textId="77777777" w:rsidR="00FC749D" w:rsidRDefault="00FC749D" w:rsidP="00D4660A">
      <w:pPr>
        <w:ind w:left="0" w:firstLine="0"/>
        <w:jc w:val="center"/>
        <w:rPr>
          <w:rFonts w:ascii="Arial" w:hAnsi="Arial" w:cs="Arial"/>
          <w:sz w:val="28"/>
          <w:szCs w:val="28"/>
        </w:rPr>
      </w:pPr>
    </w:p>
    <w:p w14:paraId="1B936EB0" w14:textId="36CA0F74" w:rsidR="00E64010" w:rsidRPr="00D50377" w:rsidRDefault="00837500" w:rsidP="00D4660A">
      <w:pPr>
        <w:spacing w:line="360" w:lineRule="auto"/>
        <w:ind w:left="0" w:firstLine="0"/>
        <w:jc w:val="center"/>
        <w:rPr>
          <w:rFonts w:ascii="Arial" w:hAnsi="Arial" w:cs="Arial"/>
          <w:b/>
          <w:bCs/>
          <w:sz w:val="28"/>
          <w:szCs w:val="28"/>
        </w:rPr>
      </w:pPr>
      <w:r>
        <w:rPr>
          <w:rFonts w:ascii="Arial" w:hAnsi="Arial" w:cs="Arial"/>
          <w:b/>
          <w:bCs/>
          <w:sz w:val="28"/>
          <w:szCs w:val="28"/>
        </w:rPr>
        <w:t xml:space="preserve">Draft </w:t>
      </w:r>
      <w:r w:rsidR="0045663C">
        <w:rPr>
          <w:rFonts w:ascii="Arial" w:hAnsi="Arial" w:cs="Arial"/>
          <w:b/>
          <w:bCs/>
          <w:sz w:val="28"/>
          <w:szCs w:val="28"/>
        </w:rPr>
        <w:t>M</w:t>
      </w:r>
      <w:r w:rsidR="00D50377">
        <w:rPr>
          <w:rFonts w:ascii="Arial" w:hAnsi="Arial" w:cs="Arial"/>
          <w:b/>
          <w:bCs/>
          <w:sz w:val="28"/>
          <w:szCs w:val="28"/>
        </w:rPr>
        <w:t>inutes</w:t>
      </w:r>
    </w:p>
    <w:p w14:paraId="020A140F" w14:textId="77777777" w:rsidR="00AF09DE" w:rsidRDefault="00AF09DE" w:rsidP="00D4660A">
      <w:pPr>
        <w:spacing w:line="360" w:lineRule="auto"/>
        <w:ind w:left="0" w:firstLine="0"/>
        <w:rPr>
          <w:rFonts w:ascii="Arial" w:hAnsi="Arial" w:cs="Arial"/>
          <w:sz w:val="28"/>
          <w:szCs w:val="28"/>
        </w:rPr>
      </w:pPr>
    </w:p>
    <w:p w14:paraId="57B03DD1" w14:textId="7BF78D01" w:rsidR="00FC749D" w:rsidRPr="0045663C" w:rsidRDefault="00E64010" w:rsidP="002467FD">
      <w:pPr>
        <w:spacing w:line="360" w:lineRule="auto"/>
        <w:ind w:left="0" w:firstLine="0"/>
        <w:rPr>
          <w:rFonts w:ascii="Arial" w:hAnsi="Arial" w:cs="Arial"/>
          <w:sz w:val="24"/>
          <w:szCs w:val="24"/>
        </w:rPr>
      </w:pPr>
      <w:r w:rsidRPr="0045663C">
        <w:rPr>
          <w:rFonts w:ascii="Arial" w:hAnsi="Arial" w:cs="Arial"/>
          <w:b/>
          <w:sz w:val="24"/>
          <w:szCs w:val="24"/>
        </w:rPr>
        <w:t>On:</w:t>
      </w:r>
      <w:r w:rsidRPr="0045663C">
        <w:rPr>
          <w:rFonts w:ascii="Arial" w:hAnsi="Arial" w:cs="Arial"/>
          <w:sz w:val="24"/>
          <w:szCs w:val="24"/>
        </w:rPr>
        <w:t xml:space="preserve"> </w:t>
      </w:r>
      <w:r w:rsidR="00893403" w:rsidRPr="0045663C">
        <w:rPr>
          <w:rFonts w:ascii="Arial" w:hAnsi="Arial" w:cs="Arial"/>
          <w:sz w:val="24"/>
          <w:szCs w:val="24"/>
        </w:rPr>
        <w:t xml:space="preserve">Friday </w:t>
      </w:r>
      <w:r w:rsidR="00644095" w:rsidRPr="0045663C">
        <w:rPr>
          <w:rFonts w:ascii="Arial" w:hAnsi="Arial" w:cs="Arial"/>
          <w:sz w:val="24"/>
          <w:szCs w:val="24"/>
        </w:rPr>
        <w:t>19</w:t>
      </w:r>
      <w:r w:rsidR="00644095" w:rsidRPr="0045663C">
        <w:rPr>
          <w:rFonts w:ascii="Arial" w:hAnsi="Arial" w:cs="Arial"/>
          <w:sz w:val="24"/>
          <w:szCs w:val="24"/>
          <w:vertAlign w:val="superscript"/>
        </w:rPr>
        <w:t>th</w:t>
      </w:r>
      <w:r w:rsidR="00644095" w:rsidRPr="0045663C">
        <w:rPr>
          <w:rFonts w:ascii="Arial" w:hAnsi="Arial" w:cs="Arial"/>
          <w:sz w:val="24"/>
          <w:szCs w:val="24"/>
        </w:rPr>
        <w:t xml:space="preserve"> November</w:t>
      </w:r>
      <w:r w:rsidR="00ED379E" w:rsidRPr="0045663C">
        <w:rPr>
          <w:rFonts w:ascii="Arial" w:hAnsi="Arial" w:cs="Arial"/>
          <w:sz w:val="24"/>
          <w:szCs w:val="24"/>
        </w:rPr>
        <w:t xml:space="preserve"> </w:t>
      </w:r>
      <w:r w:rsidR="002467FD">
        <w:rPr>
          <w:rFonts w:ascii="Arial" w:hAnsi="Arial" w:cs="Arial"/>
          <w:sz w:val="24"/>
          <w:szCs w:val="24"/>
        </w:rPr>
        <w:t xml:space="preserve">2021 </w:t>
      </w:r>
      <w:r w:rsidR="00D41DC2" w:rsidRPr="0045663C">
        <w:rPr>
          <w:rFonts w:ascii="Arial" w:hAnsi="Arial" w:cs="Arial"/>
          <w:sz w:val="24"/>
          <w:szCs w:val="24"/>
        </w:rPr>
        <w:t xml:space="preserve">at </w:t>
      </w:r>
      <w:r w:rsidR="00644095" w:rsidRPr="0045663C">
        <w:rPr>
          <w:rFonts w:ascii="Arial" w:hAnsi="Arial" w:cs="Arial"/>
          <w:sz w:val="24"/>
          <w:szCs w:val="24"/>
        </w:rPr>
        <w:t>2.45 – 3.30pm</w:t>
      </w:r>
      <w:r w:rsidR="00692ACF" w:rsidRPr="0045663C">
        <w:rPr>
          <w:rFonts w:ascii="Arial" w:hAnsi="Arial" w:cs="Arial"/>
          <w:sz w:val="24"/>
          <w:szCs w:val="24"/>
        </w:rPr>
        <w:t xml:space="preserve"> </w:t>
      </w:r>
    </w:p>
    <w:p w14:paraId="1F4067E0" w14:textId="77777777" w:rsidR="00AF09DE" w:rsidRPr="0045663C" w:rsidRDefault="00AF09DE" w:rsidP="002467FD">
      <w:pPr>
        <w:spacing w:line="360" w:lineRule="auto"/>
        <w:ind w:left="0" w:firstLine="0"/>
        <w:rPr>
          <w:rFonts w:ascii="Arial" w:hAnsi="Arial" w:cs="Arial"/>
          <w:sz w:val="24"/>
          <w:szCs w:val="24"/>
        </w:rPr>
      </w:pPr>
    </w:p>
    <w:p w14:paraId="0C22BF7E" w14:textId="2C5BC667" w:rsidR="00E54C3C" w:rsidRPr="0045663C" w:rsidRDefault="00FC749D" w:rsidP="002467FD">
      <w:pPr>
        <w:spacing w:line="360" w:lineRule="auto"/>
        <w:ind w:left="0" w:firstLine="0"/>
        <w:rPr>
          <w:rFonts w:ascii="Arial" w:hAnsi="Arial" w:cs="Arial"/>
          <w:sz w:val="24"/>
          <w:szCs w:val="24"/>
        </w:rPr>
      </w:pPr>
      <w:r w:rsidRPr="0045663C">
        <w:rPr>
          <w:rFonts w:ascii="Arial" w:hAnsi="Arial" w:cs="Arial"/>
          <w:b/>
          <w:sz w:val="24"/>
          <w:szCs w:val="24"/>
        </w:rPr>
        <w:t>At</w:t>
      </w:r>
      <w:r w:rsidR="00E64010" w:rsidRPr="0045663C">
        <w:rPr>
          <w:rFonts w:ascii="Arial" w:hAnsi="Arial" w:cs="Arial"/>
          <w:b/>
          <w:sz w:val="24"/>
          <w:szCs w:val="24"/>
        </w:rPr>
        <w:t>:</w:t>
      </w:r>
      <w:r w:rsidRPr="0045663C">
        <w:rPr>
          <w:rFonts w:ascii="Arial" w:hAnsi="Arial" w:cs="Arial"/>
          <w:sz w:val="24"/>
          <w:szCs w:val="24"/>
        </w:rPr>
        <w:t xml:space="preserve"> </w:t>
      </w:r>
      <w:r w:rsidR="00D4660A">
        <w:rPr>
          <w:rFonts w:ascii="Arial" w:hAnsi="Arial" w:cs="Arial"/>
          <w:sz w:val="24"/>
          <w:szCs w:val="24"/>
        </w:rPr>
        <w:t>Remote</w:t>
      </w:r>
      <w:r w:rsidR="00EF557A" w:rsidRPr="0045663C">
        <w:rPr>
          <w:rFonts w:ascii="Arial" w:hAnsi="Arial" w:cs="Arial"/>
          <w:sz w:val="24"/>
          <w:szCs w:val="24"/>
        </w:rPr>
        <w:t xml:space="preserve"> via Zoom</w:t>
      </w:r>
    </w:p>
    <w:p w14:paraId="4BBDC12E" w14:textId="77777777" w:rsidR="00D937EE" w:rsidRPr="0045663C" w:rsidRDefault="00D937EE" w:rsidP="002467FD">
      <w:pPr>
        <w:ind w:left="0" w:firstLine="0"/>
        <w:jc w:val="center"/>
        <w:rPr>
          <w:rFonts w:ascii="Arial" w:hAnsi="Arial" w:cs="Arial"/>
          <w:sz w:val="24"/>
          <w:szCs w:val="24"/>
        </w:rPr>
      </w:pPr>
    </w:p>
    <w:p w14:paraId="42C6079A" w14:textId="7D25B7F1" w:rsidR="00D4660A" w:rsidRDefault="00D4660A" w:rsidP="002467FD">
      <w:pPr>
        <w:ind w:left="0" w:firstLine="0"/>
        <w:rPr>
          <w:rFonts w:ascii="Arial" w:hAnsi="Arial" w:cs="Arial"/>
          <w:b/>
          <w:bCs/>
          <w:sz w:val="24"/>
          <w:szCs w:val="24"/>
        </w:rPr>
      </w:pPr>
      <w:r>
        <w:rPr>
          <w:rFonts w:ascii="Arial" w:hAnsi="Arial" w:cs="Arial"/>
          <w:b/>
          <w:bCs/>
          <w:sz w:val="24"/>
          <w:szCs w:val="24"/>
        </w:rPr>
        <w:t>Trustees</w:t>
      </w:r>
    </w:p>
    <w:p w14:paraId="30BAB4FC" w14:textId="77777777" w:rsidR="00D4660A" w:rsidRDefault="00BE308F" w:rsidP="002467FD">
      <w:pPr>
        <w:ind w:left="0" w:firstLine="0"/>
        <w:rPr>
          <w:rFonts w:ascii="Arial" w:hAnsi="Arial" w:cs="Arial"/>
          <w:sz w:val="24"/>
          <w:szCs w:val="24"/>
        </w:rPr>
      </w:pPr>
      <w:r w:rsidRPr="0045663C">
        <w:rPr>
          <w:rFonts w:ascii="Arial" w:hAnsi="Arial" w:cs="Arial"/>
          <w:sz w:val="24"/>
          <w:szCs w:val="24"/>
        </w:rPr>
        <w:t xml:space="preserve">John Fuller, Matt Gibson, Darren Lee, Natalie Yarrow, Adam Butcher, </w:t>
      </w:r>
      <w:r w:rsidR="00D4660A">
        <w:rPr>
          <w:rFonts w:ascii="Arial" w:hAnsi="Arial" w:cs="Arial"/>
          <w:sz w:val="24"/>
          <w:szCs w:val="24"/>
        </w:rPr>
        <w:t>B</w:t>
      </w:r>
      <w:r w:rsidRPr="0045663C">
        <w:rPr>
          <w:rFonts w:ascii="Arial" w:hAnsi="Arial" w:cs="Arial"/>
          <w:sz w:val="24"/>
          <w:szCs w:val="24"/>
        </w:rPr>
        <w:t>rian Hodges,</w:t>
      </w:r>
      <w:r w:rsidR="00D4660A">
        <w:rPr>
          <w:rFonts w:ascii="Arial" w:hAnsi="Arial" w:cs="Arial"/>
          <w:sz w:val="24"/>
          <w:szCs w:val="24"/>
        </w:rPr>
        <w:t xml:space="preserve"> </w:t>
      </w:r>
      <w:r w:rsidRPr="0045663C">
        <w:rPr>
          <w:rFonts w:ascii="Arial" w:hAnsi="Arial" w:cs="Arial"/>
          <w:sz w:val="24"/>
          <w:szCs w:val="24"/>
        </w:rPr>
        <w:t>Kate Whittaker, Grahame Whitfield, Christine Griffiths</w:t>
      </w:r>
      <w:r w:rsidR="00D4660A">
        <w:rPr>
          <w:rFonts w:ascii="Arial" w:hAnsi="Arial" w:cs="Arial"/>
          <w:sz w:val="24"/>
          <w:szCs w:val="24"/>
        </w:rPr>
        <w:t>,</w:t>
      </w:r>
    </w:p>
    <w:p w14:paraId="663699E7" w14:textId="77777777" w:rsidR="00D4660A" w:rsidRDefault="00D4660A" w:rsidP="002467FD">
      <w:pPr>
        <w:ind w:left="0" w:firstLine="0"/>
        <w:rPr>
          <w:rFonts w:ascii="Arial" w:hAnsi="Arial" w:cs="Arial"/>
          <w:sz w:val="24"/>
          <w:szCs w:val="24"/>
        </w:rPr>
      </w:pPr>
    </w:p>
    <w:p w14:paraId="3E4F9B5D" w14:textId="19D9FBAC" w:rsidR="00D4660A" w:rsidRDefault="00D4660A" w:rsidP="002467FD">
      <w:pPr>
        <w:ind w:left="0" w:firstLine="0"/>
        <w:rPr>
          <w:rFonts w:ascii="Arial" w:hAnsi="Arial" w:cs="Arial"/>
          <w:b/>
          <w:bCs/>
          <w:sz w:val="24"/>
          <w:szCs w:val="24"/>
        </w:rPr>
      </w:pPr>
      <w:r>
        <w:rPr>
          <w:rFonts w:ascii="Arial" w:hAnsi="Arial" w:cs="Arial"/>
          <w:b/>
          <w:bCs/>
          <w:sz w:val="24"/>
          <w:szCs w:val="24"/>
        </w:rPr>
        <w:t>Staff and members</w:t>
      </w:r>
    </w:p>
    <w:p w14:paraId="73D07ED5" w14:textId="57BB0F87" w:rsidR="00BE308F" w:rsidRPr="0045663C" w:rsidRDefault="00BE308F" w:rsidP="002467FD">
      <w:pPr>
        <w:ind w:left="-357" w:firstLine="357"/>
        <w:rPr>
          <w:rFonts w:ascii="Arial" w:hAnsi="Arial" w:cs="Arial"/>
          <w:sz w:val="24"/>
          <w:szCs w:val="24"/>
        </w:rPr>
      </w:pPr>
      <w:r w:rsidRPr="0045663C">
        <w:rPr>
          <w:rFonts w:ascii="Arial" w:hAnsi="Arial" w:cs="Arial"/>
          <w:sz w:val="24"/>
          <w:szCs w:val="24"/>
        </w:rPr>
        <w:t>Emily Morton</w:t>
      </w:r>
      <w:r w:rsidR="00502A1E" w:rsidRPr="0045663C">
        <w:rPr>
          <w:rFonts w:ascii="Arial" w:hAnsi="Arial" w:cs="Arial"/>
          <w:sz w:val="24"/>
          <w:szCs w:val="24"/>
        </w:rPr>
        <w:t>, Rosemary Hill</w:t>
      </w:r>
    </w:p>
    <w:p w14:paraId="0BAA6E7A" w14:textId="77777777" w:rsidR="00D50377" w:rsidRPr="0045663C" w:rsidRDefault="00D50377" w:rsidP="002467FD">
      <w:pPr>
        <w:ind w:left="0" w:firstLine="0"/>
        <w:jc w:val="center"/>
        <w:rPr>
          <w:rFonts w:ascii="Arial" w:hAnsi="Arial" w:cs="Arial"/>
          <w:sz w:val="24"/>
          <w:szCs w:val="24"/>
        </w:rPr>
      </w:pPr>
    </w:p>
    <w:p w14:paraId="47BCB381" w14:textId="77777777" w:rsidR="00D4660A" w:rsidRPr="00D4660A" w:rsidRDefault="00D4660A" w:rsidP="002467FD">
      <w:pPr>
        <w:ind w:left="0" w:firstLine="0"/>
        <w:rPr>
          <w:rFonts w:ascii="Arial" w:hAnsi="Arial" w:cs="Arial"/>
          <w:b/>
          <w:bCs/>
          <w:sz w:val="24"/>
          <w:szCs w:val="24"/>
        </w:rPr>
      </w:pPr>
      <w:r w:rsidRPr="00D4660A">
        <w:rPr>
          <w:rFonts w:ascii="Arial" w:hAnsi="Arial" w:cs="Arial"/>
          <w:b/>
          <w:bCs/>
          <w:sz w:val="24"/>
          <w:szCs w:val="24"/>
        </w:rPr>
        <w:t>Apologies</w:t>
      </w:r>
    </w:p>
    <w:p w14:paraId="12A14CFF" w14:textId="563AA8ED" w:rsidR="00D4660A" w:rsidRPr="00D4660A" w:rsidRDefault="002467FD" w:rsidP="002467FD">
      <w:pPr>
        <w:ind w:left="0" w:firstLine="0"/>
        <w:rPr>
          <w:rFonts w:ascii="Arial" w:hAnsi="Arial" w:cs="Arial"/>
          <w:sz w:val="24"/>
          <w:szCs w:val="24"/>
        </w:rPr>
      </w:pPr>
      <w:r>
        <w:rPr>
          <w:rFonts w:ascii="Arial" w:hAnsi="Arial" w:cs="Arial"/>
          <w:sz w:val="24"/>
          <w:szCs w:val="24"/>
        </w:rPr>
        <w:t>Zanib Malik</w:t>
      </w:r>
    </w:p>
    <w:p w14:paraId="7593F220" w14:textId="77777777" w:rsidR="00D4660A" w:rsidRDefault="00D4660A" w:rsidP="002467FD">
      <w:pPr>
        <w:ind w:left="0" w:firstLine="0"/>
        <w:rPr>
          <w:rFonts w:ascii="Arial" w:hAnsi="Arial" w:cs="Arial"/>
          <w:b/>
          <w:bCs/>
          <w:sz w:val="24"/>
          <w:szCs w:val="24"/>
        </w:rPr>
      </w:pPr>
    </w:p>
    <w:p w14:paraId="4713CDCA" w14:textId="5B390A44" w:rsidR="0045663C" w:rsidRDefault="00D4660A" w:rsidP="002467FD">
      <w:pPr>
        <w:ind w:left="0" w:firstLine="0"/>
        <w:rPr>
          <w:rFonts w:ascii="Arial" w:hAnsi="Arial" w:cs="Arial"/>
          <w:sz w:val="24"/>
          <w:szCs w:val="24"/>
        </w:rPr>
      </w:pPr>
      <w:r>
        <w:rPr>
          <w:rFonts w:ascii="Arial" w:hAnsi="Arial" w:cs="Arial"/>
          <w:b/>
          <w:bCs/>
          <w:sz w:val="24"/>
          <w:szCs w:val="24"/>
        </w:rPr>
        <w:t xml:space="preserve">Welcome and </w:t>
      </w:r>
      <w:r w:rsidR="00D937EE" w:rsidRPr="0045663C">
        <w:rPr>
          <w:rFonts w:ascii="Arial" w:hAnsi="Arial" w:cs="Arial"/>
          <w:b/>
          <w:bCs/>
          <w:sz w:val="24"/>
          <w:szCs w:val="24"/>
        </w:rPr>
        <w:t>Opening Remarks</w:t>
      </w:r>
    </w:p>
    <w:p w14:paraId="6F2F140E" w14:textId="1DDD1FA5" w:rsidR="00D937EE" w:rsidRPr="0045663C" w:rsidRDefault="00D41DC2" w:rsidP="002467FD">
      <w:pPr>
        <w:ind w:left="0" w:firstLine="0"/>
        <w:rPr>
          <w:rFonts w:ascii="Arial" w:hAnsi="Arial" w:cs="Arial"/>
          <w:sz w:val="24"/>
          <w:szCs w:val="24"/>
        </w:rPr>
      </w:pPr>
      <w:r w:rsidRPr="0045663C">
        <w:rPr>
          <w:rFonts w:ascii="Arial" w:hAnsi="Arial" w:cs="Arial"/>
          <w:sz w:val="24"/>
          <w:szCs w:val="24"/>
        </w:rPr>
        <w:t>Darren Lee,</w:t>
      </w:r>
      <w:r w:rsidR="00D937EE" w:rsidRPr="0045663C">
        <w:rPr>
          <w:rFonts w:ascii="Arial" w:hAnsi="Arial" w:cs="Arial"/>
          <w:sz w:val="24"/>
          <w:szCs w:val="24"/>
        </w:rPr>
        <w:t xml:space="preserve"> Chair</w:t>
      </w:r>
      <w:r w:rsidR="00502A1E" w:rsidRPr="0045663C">
        <w:rPr>
          <w:rFonts w:ascii="Arial" w:hAnsi="Arial" w:cs="Arial"/>
          <w:sz w:val="24"/>
          <w:szCs w:val="24"/>
        </w:rPr>
        <w:t>. Opened the meeting and thanked everyone for attending.</w:t>
      </w:r>
    </w:p>
    <w:p w14:paraId="7C2149E1" w14:textId="77777777" w:rsidR="00D937EE" w:rsidRPr="0045663C" w:rsidRDefault="00D937EE" w:rsidP="002467FD">
      <w:pPr>
        <w:ind w:left="0" w:firstLine="0"/>
        <w:rPr>
          <w:rFonts w:ascii="Arial" w:hAnsi="Arial" w:cs="Arial"/>
          <w:sz w:val="24"/>
          <w:szCs w:val="24"/>
        </w:rPr>
      </w:pPr>
    </w:p>
    <w:p w14:paraId="33146152" w14:textId="77777777" w:rsidR="00D4660A" w:rsidRDefault="00D4660A" w:rsidP="002467FD">
      <w:pPr>
        <w:pStyle w:val="Default"/>
        <w:rPr>
          <w:sz w:val="23"/>
          <w:szCs w:val="23"/>
        </w:rPr>
      </w:pPr>
      <w:r>
        <w:rPr>
          <w:b/>
          <w:bCs/>
          <w:sz w:val="23"/>
          <w:szCs w:val="23"/>
        </w:rPr>
        <w:t xml:space="preserve">Approval of minutes from the AGM on Dec 2019: </w:t>
      </w:r>
    </w:p>
    <w:p w14:paraId="59819966" w14:textId="093804AF" w:rsidR="00D937EE" w:rsidRPr="00D4660A" w:rsidRDefault="00D937EE" w:rsidP="002467FD">
      <w:pPr>
        <w:ind w:left="0" w:firstLine="0"/>
        <w:rPr>
          <w:rFonts w:ascii="Arial" w:hAnsi="Arial" w:cs="Arial"/>
          <w:sz w:val="24"/>
          <w:szCs w:val="24"/>
        </w:rPr>
      </w:pPr>
      <w:r w:rsidRPr="00D4660A">
        <w:rPr>
          <w:rFonts w:ascii="Arial" w:hAnsi="Arial" w:cs="Arial"/>
          <w:sz w:val="24"/>
          <w:szCs w:val="24"/>
        </w:rPr>
        <w:t>Approval of 20</w:t>
      </w:r>
      <w:r w:rsidR="00644095" w:rsidRPr="00D4660A">
        <w:rPr>
          <w:rFonts w:ascii="Arial" w:hAnsi="Arial" w:cs="Arial"/>
          <w:sz w:val="24"/>
          <w:szCs w:val="24"/>
        </w:rPr>
        <w:t xml:space="preserve">20 </w:t>
      </w:r>
      <w:r w:rsidRPr="00D4660A">
        <w:rPr>
          <w:rFonts w:ascii="Arial" w:hAnsi="Arial" w:cs="Arial"/>
          <w:sz w:val="24"/>
          <w:szCs w:val="24"/>
        </w:rPr>
        <w:t>AGM minutes</w:t>
      </w:r>
      <w:r w:rsidR="005110EF" w:rsidRPr="00D4660A">
        <w:rPr>
          <w:rFonts w:ascii="Arial" w:hAnsi="Arial" w:cs="Arial"/>
          <w:sz w:val="24"/>
          <w:szCs w:val="24"/>
        </w:rPr>
        <w:t xml:space="preserve"> </w:t>
      </w:r>
      <w:r w:rsidR="00A22029" w:rsidRPr="00D4660A">
        <w:rPr>
          <w:rFonts w:ascii="Arial" w:hAnsi="Arial" w:cs="Arial"/>
          <w:sz w:val="24"/>
          <w:szCs w:val="24"/>
        </w:rPr>
        <w:t>–</w:t>
      </w:r>
      <w:r w:rsidR="005110EF" w:rsidRPr="00D4660A">
        <w:rPr>
          <w:rFonts w:ascii="Arial" w:hAnsi="Arial" w:cs="Arial"/>
          <w:sz w:val="24"/>
          <w:szCs w:val="24"/>
        </w:rPr>
        <w:t xml:space="preserve"> approved</w:t>
      </w:r>
      <w:r w:rsidR="00A22029" w:rsidRPr="00D4660A">
        <w:rPr>
          <w:rFonts w:ascii="Arial" w:hAnsi="Arial" w:cs="Arial"/>
          <w:sz w:val="24"/>
          <w:szCs w:val="24"/>
        </w:rPr>
        <w:t xml:space="preserve"> with amendment to refer to Darren Lee</w:t>
      </w:r>
      <w:r w:rsidR="00B63C18" w:rsidRPr="00D4660A">
        <w:rPr>
          <w:rFonts w:ascii="Arial" w:hAnsi="Arial" w:cs="Arial"/>
          <w:sz w:val="24"/>
          <w:szCs w:val="24"/>
        </w:rPr>
        <w:t xml:space="preserve"> not Probets. Proposed by Darren and seconded by Matt.</w:t>
      </w:r>
    </w:p>
    <w:p w14:paraId="5BE6C36E" w14:textId="77777777" w:rsidR="00E64010" w:rsidRPr="0045663C" w:rsidRDefault="00E64010" w:rsidP="002467FD">
      <w:pPr>
        <w:pStyle w:val="ListParagraph"/>
        <w:ind w:left="0" w:firstLine="0"/>
        <w:rPr>
          <w:rFonts w:ascii="Arial" w:hAnsi="Arial" w:cs="Arial"/>
          <w:sz w:val="24"/>
          <w:szCs w:val="24"/>
        </w:rPr>
      </w:pPr>
    </w:p>
    <w:p w14:paraId="276345A8" w14:textId="77777777" w:rsidR="00D4660A" w:rsidRDefault="00E64010" w:rsidP="002467FD">
      <w:pPr>
        <w:pStyle w:val="ListParagraph"/>
        <w:ind w:left="3" w:firstLine="0"/>
        <w:rPr>
          <w:rFonts w:ascii="Arial" w:hAnsi="Arial" w:cs="Arial"/>
          <w:sz w:val="24"/>
          <w:szCs w:val="24"/>
        </w:rPr>
      </w:pPr>
      <w:r w:rsidRPr="00D4660A">
        <w:rPr>
          <w:rFonts w:ascii="Arial" w:hAnsi="Arial" w:cs="Arial"/>
          <w:b/>
          <w:bCs/>
          <w:sz w:val="24"/>
          <w:szCs w:val="24"/>
        </w:rPr>
        <w:t>Appointment of trustees</w:t>
      </w:r>
    </w:p>
    <w:p w14:paraId="165694B7" w14:textId="77777777" w:rsidR="00D4660A" w:rsidRPr="00D4660A" w:rsidRDefault="00D4660A" w:rsidP="002467FD">
      <w:pPr>
        <w:pStyle w:val="Default"/>
      </w:pPr>
      <w:r w:rsidRPr="00D4660A">
        <w:t>Everyone was reappointed to the Board on mass. This was formally agreed.</w:t>
      </w:r>
    </w:p>
    <w:p w14:paraId="56F5B3D6" w14:textId="77777777" w:rsidR="00E64010" w:rsidRPr="0045663C" w:rsidRDefault="00E64010" w:rsidP="002467FD">
      <w:pPr>
        <w:pStyle w:val="ListParagraph"/>
        <w:ind w:left="0" w:firstLine="0"/>
        <w:rPr>
          <w:rFonts w:ascii="Arial" w:hAnsi="Arial" w:cs="Arial"/>
          <w:sz w:val="24"/>
          <w:szCs w:val="24"/>
        </w:rPr>
      </w:pPr>
    </w:p>
    <w:p w14:paraId="3038134D" w14:textId="77777777" w:rsidR="002467FD" w:rsidRDefault="00D41DC2" w:rsidP="002467FD">
      <w:pPr>
        <w:pStyle w:val="ListParagraph"/>
        <w:ind w:left="3" w:firstLine="0"/>
        <w:rPr>
          <w:rFonts w:ascii="Arial" w:hAnsi="Arial" w:cs="Arial"/>
          <w:sz w:val="24"/>
          <w:szCs w:val="24"/>
        </w:rPr>
      </w:pPr>
      <w:r w:rsidRPr="002467FD">
        <w:rPr>
          <w:rFonts w:ascii="Arial" w:hAnsi="Arial" w:cs="Arial"/>
          <w:b/>
          <w:bCs/>
          <w:sz w:val="24"/>
          <w:szCs w:val="24"/>
        </w:rPr>
        <w:t xml:space="preserve">Presentation of </w:t>
      </w:r>
      <w:r w:rsidR="00644095" w:rsidRPr="002467FD">
        <w:rPr>
          <w:rFonts w:ascii="Arial" w:hAnsi="Arial" w:cs="Arial"/>
          <w:b/>
          <w:bCs/>
          <w:sz w:val="24"/>
          <w:szCs w:val="24"/>
        </w:rPr>
        <w:t>2020/21</w:t>
      </w:r>
      <w:r w:rsidR="00C61B4B" w:rsidRPr="002467FD">
        <w:rPr>
          <w:rFonts w:ascii="Arial" w:hAnsi="Arial" w:cs="Arial"/>
          <w:b/>
          <w:bCs/>
          <w:sz w:val="24"/>
          <w:szCs w:val="24"/>
        </w:rPr>
        <w:t xml:space="preserve"> Accounts</w:t>
      </w:r>
    </w:p>
    <w:p w14:paraId="728DA5E4" w14:textId="0FADD571" w:rsidR="002467FD" w:rsidRPr="002467FD" w:rsidRDefault="002467FD" w:rsidP="002467FD">
      <w:pPr>
        <w:pStyle w:val="Default"/>
      </w:pPr>
      <w:r w:rsidRPr="002467FD">
        <w:t xml:space="preserve">Matt Gibson, treasurer presented the accounts. The accounts were previously discussed and approved by the board of trustees at their Board meeting on </w:t>
      </w:r>
      <w:r w:rsidRPr="002467FD">
        <w:t>19</w:t>
      </w:r>
      <w:r w:rsidRPr="002467FD">
        <w:rPr>
          <w:vertAlign w:val="superscript"/>
        </w:rPr>
        <w:t>th</w:t>
      </w:r>
      <w:r w:rsidRPr="002467FD">
        <w:t xml:space="preserve"> November 2021</w:t>
      </w:r>
      <w:r w:rsidRPr="002467FD">
        <w:t xml:space="preserve">. Matt Gibson proposed that the meeting adopt the annual accounts presented, </w:t>
      </w:r>
      <w:r w:rsidRPr="002467FD">
        <w:t>Adam Butcher</w:t>
      </w:r>
      <w:r w:rsidRPr="002467FD">
        <w:t xml:space="preserve"> seconded, all approved </w:t>
      </w:r>
    </w:p>
    <w:p w14:paraId="7D89249B" w14:textId="77777777" w:rsidR="002467FD" w:rsidRDefault="002467FD" w:rsidP="002467FD">
      <w:pPr>
        <w:pStyle w:val="ListParagraph"/>
        <w:ind w:left="3" w:firstLine="0"/>
        <w:rPr>
          <w:rFonts w:ascii="Arial" w:hAnsi="Arial" w:cs="Arial"/>
          <w:sz w:val="24"/>
          <w:szCs w:val="24"/>
        </w:rPr>
      </w:pPr>
    </w:p>
    <w:p w14:paraId="045A8703" w14:textId="77777777" w:rsidR="002467FD" w:rsidRDefault="002467FD" w:rsidP="002467FD">
      <w:pPr>
        <w:pStyle w:val="ListParagraph"/>
        <w:ind w:left="3" w:firstLine="0"/>
        <w:rPr>
          <w:rFonts w:ascii="Arial" w:hAnsi="Arial" w:cs="Arial"/>
          <w:sz w:val="24"/>
          <w:szCs w:val="24"/>
        </w:rPr>
      </w:pPr>
    </w:p>
    <w:p w14:paraId="5DA829B3" w14:textId="77777777" w:rsidR="002467FD" w:rsidRDefault="002467FD" w:rsidP="002467FD">
      <w:pPr>
        <w:pStyle w:val="ListParagraph"/>
        <w:ind w:left="3" w:firstLine="0"/>
        <w:rPr>
          <w:rFonts w:ascii="Arial" w:hAnsi="Arial" w:cs="Arial"/>
          <w:sz w:val="24"/>
          <w:szCs w:val="24"/>
        </w:rPr>
      </w:pPr>
    </w:p>
    <w:p w14:paraId="225E63F8" w14:textId="77777777" w:rsidR="002467FD" w:rsidRDefault="002467FD" w:rsidP="002467FD">
      <w:pPr>
        <w:pStyle w:val="ListParagraph"/>
        <w:ind w:left="3" w:firstLine="0"/>
        <w:rPr>
          <w:rFonts w:ascii="Arial" w:hAnsi="Arial" w:cs="Arial"/>
          <w:sz w:val="24"/>
          <w:szCs w:val="24"/>
        </w:rPr>
      </w:pPr>
    </w:p>
    <w:p w14:paraId="6E45F3EB" w14:textId="77777777" w:rsidR="002467FD" w:rsidRDefault="002467FD" w:rsidP="002467FD">
      <w:pPr>
        <w:pStyle w:val="ListParagraph"/>
        <w:ind w:left="3" w:firstLine="0"/>
        <w:rPr>
          <w:rFonts w:ascii="Arial" w:hAnsi="Arial" w:cs="Arial"/>
          <w:sz w:val="24"/>
          <w:szCs w:val="24"/>
        </w:rPr>
      </w:pPr>
    </w:p>
    <w:p w14:paraId="62277856" w14:textId="42096FBF" w:rsidR="002467FD" w:rsidRPr="002467FD" w:rsidRDefault="002467FD" w:rsidP="002467FD">
      <w:pPr>
        <w:pStyle w:val="ListParagraph"/>
        <w:ind w:left="3" w:firstLine="0"/>
        <w:rPr>
          <w:rFonts w:ascii="Arial" w:hAnsi="Arial" w:cs="Arial"/>
          <w:b/>
          <w:bCs/>
          <w:sz w:val="24"/>
          <w:szCs w:val="24"/>
        </w:rPr>
      </w:pPr>
      <w:r w:rsidRPr="002467FD">
        <w:rPr>
          <w:rFonts w:ascii="Arial" w:hAnsi="Arial" w:cs="Arial"/>
          <w:b/>
          <w:bCs/>
          <w:sz w:val="24"/>
          <w:szCs w:val="24"/>
        </w:rPr>
        <w:t>Appointment of independent examiner</w:t>
      </w:r>
    </w:p>
    <w:p w14:paraId="032C4B5F" w14:textId="1089D009" w:rsidR="002467FD" w:rsidRDefault="002467FD" w:rsidP="002467FD">
      <w:pPr>
        <w:pStyle w:val="ListParagraph"/>
        <w:ind w:left="3" w:firstLine="0"/>
        <w:rPr>
          <w:rFonts w:ascii="Arial" w:hAnsi="Arial" w:cs="Arial"/>
          <w:sz w:val="24"/>
          <w:szCs w:val="24"/>
        </w:rPr>
      </w:pPr>
      <w:r w:rsidRPr="002467FD">
        <w:rPr>
          <w:rFonts w:ascii="Arial" w:hAnsi="Arial" w:cs="Arial"/>
          <w:sz w:val="24"/>
          <w:szCs w:val="24"/>
        </w:rPr>
        <w:t>It was proposed that we would continue to use Voluntary Action Sheffield as our independent examiner for 202</w:t>
      </w:r>
      <w:r>
        <w:rPr>
          <w:rFonts w:ascii="Arial" w:hAnsi="Arial" w:cs="Arial"/>
          <w:sz w:val="24"/>
          <w:szCs w:val="24"/>
        </w:rPr>
        <w:t>1</w:t>
      </w:r>
      <w:r w:rsidRPr="002467FD">
        <w:rPr>
          <w:rFonts w:ascii="Arial" w:hAnsi="Arial" w:cs="Arial"/>
          <w:sz w:val="24"/>
          <w:szCs w:val="24"/>
        </w:rPr>
        <w:t>/202</w:t>
      </w:r>
      <w:r>
        <w:rPr>
          <w:rFonts w:ascii="Arial" w:hAnsi="Arial" w:cs="Arial"/>
          <w:sz w:val="24"/>
          <w:szCs w:val="24"/>
        </w:rPr>
        <w:t>2</w:t>
      </w:r>
      <w:r w:rsidRPr="002467FD">
        <w:rPr>
          <w:rFonts w:ascii="Arial" w:hAnsi="Arial" w:cs="Arial"/>
          <w:sz w:val="24"/>
          <w:szCs w:val="24"/>
        </w:rPr>
        <w:t xml:space="preserve">. The continuation of Voluntary Action Sheffield as our Independent Examiner was proposed by Matt Gibson and seconded by </w:t>
      </w:r>
      <w:r>
        <w:rPr>
          <w:rFonts w:ascii="Arial" w:hAnsi="Arial" w:cs="Arial"/>
          <w:sz w:val="24"/>
          <w:szCs w:val="24"/>
        </w:rPr>
        <w:t>Brian Hodges, all approved</w:t>
      </w:r>
    </w:p>
    <w:p w14:paraId="1B05A14B" w14:textId="77777777" w:rsidR="002467FD" w:rsidRDefault="002467FD" w:rsidP="002467FD">
      <w:pPr>
        <w:pStyle w:val="ListParagraph"/>
        <w:ind w:left="3" w:firstLine="0"/>
        <w:rPr>
          <w:rFonts w:ascii="Arial" w:hAnsi="Arial" w:cs="Arial"/>
          <w:sz w:val="24"/>
          <w:szCs w:val="24"/>
        </w:rPr>
      </w:pPr>
    </w:p>
    <w:p w14:paraId="18138D58" w14:textId="77777777" w:rsidR="002467FD" w:rsidRDefault="00721FF5" w:rsidP="002467FD">
      <w:pPr>
        <w:pStyle w:val="ListParagraph"/>
        <w:ind w:left="3" w:firstLine="0"/>
        <w:rPr>
          <w:rFonts w:ascii="Arial" w:hAnsi="Arial" w:cs="Arial"/>
          <w:b/>
          <w:bCs/>
          <w:sz w:val="24"/>
          <w:szCs w:val="24"/>
        </w:rPr>
      </w:pPr>
      <w:r w:rsidRPr="002467FD">
        <w:rPr>
          <w:rFonts w:ascii="Arial" w:hAnsi="Arial" w:cs="Arial"/>
          <w:b/>
          <w:bCs/>
          <w:sz w:val="24"/>
          <w:szCs w:val="24"/>
        </w:rPr>
        <w:t xml:space="preserve">Brief </w:t>
      </w:r>
      <w:r w:rsidR="00644095" w:rsidRPr="002467FD">
        <w:rPr>
          <w:rFonts w:ascii="Arial" w:hAnsi="Arial" w:cs="Arial"/>
          <w:b/>
          <w:bCs/>
          <w:sz w:val="24"/>
          <w:szCs w:val="24"/>
        </w:rPr>
        <w:t>O</w:t>
      </w:r>
      <w:r w:rsidRPr="002467FD">
        <w:rPr>
          <w:rFonts w:ascii="Arial" w:hAnsi="Arial" w:cs="Arial"/>
          <w:b/>
          <w:bCs/>
          <w:sz w:val="24"/>
          <w:szCs w:val="24"/>
        </w:rPr>
        <w:t xml:space="preserve">verview of </w:t>
      </w:r>
      <w:r w:rsidR="00644095" w:rsidRPr="002467FD">
        <w:rPr>
          <w:rFonts w:ascii="Arial" w:hAnsi="Arial" w:cs="Arial"/>
          <w:b/>
          <w:bCs/>
          <w:sz w:val="24"/>
          <w:szCs w:val="24"/>
        </w:rPr>
        <w:t>Y</w:t>
      </w:r>
      <w:r w:rsidRPr="002467FD">
        <w:rPr>
          <w:rFonts w:ascii="Arial" w:hAnsi="Arial" w:cs="Arial"/>
          <w:b/>
          <w:bCs/>
          <w:sz w:val="24"/>
          <w:szCs w:val="24"/>
        </w:rPr>
        <w:t>ear</w:t>
      </w:r>
    </w:p>
    <w:p w14:paraId="6CC618B4" w14:textId="6CAF400B" w:rsidR="00721FF5" w:rsidRPr="0045663C" w:rsidRDefault="00721FF5" w:rsidP="002467FD">
      <w:pPr>
        <w:pStyle w:val="ListParagraph"/>
        <w:ind w:left="3" w:firstLine="0"/>
        <w:rPr>
          <w:rFonts w:ascii="Arial" w:hAnsi="Arial" w:cs="Arial"/>
          <w:sz w:val="24"/>
          <w:szCs w:val="24"/>
        </w:rPr>
      </w:pPr>
      <w:r w:rsidRPr="0045663C">
        <w:rPr>
          <w:rFonts w:ascii="Arial" w:hAnsi="Arial" w:cs="Arial"/>
          <w:sz w:val="24"/>
          <w:szCs w:val="24"/>
        </w:rPr>
        <w:t>Emily Morton, Chief Executive</w:t>
      </w:r>
      <w:r w:rsidR="002467FD">
        <w:rPr>
          <w:rFonts w:ascii="Arial" w:hAnsi="Arial" w:cs="Arial"/>
          <w:sz w:val="24"/>
          <w:szCs w:val="24"/>
        </w:rPr>
        <w:t xml:space="preserve"> gave a brief overview of the past year </w:t>
      </w:r>
      <w:r w:rsidR="002467FD" w:rsidRPr="002467FD">
        <w:rPr>
          <w:rFonts w:ascii="Arial" w:hAnsi="Arial" w:cs="Arial"/>
          <w:sz w:val="24"/>
          <w:szCs w:val="24"/>
        </w:rPr>
        <w:t>and encouraged people to read the summary of projects and past work outlined in the 2019/20 Annual Accounts.</w:t>
      </w:r>
    </w:p>
    <w:p w14:paraId="0B3BC262" w14:textId="77777777" w:rsidR="002766EF" w:rsidRPr="0045663C" w:rsidRDefault="002766EF" w:rsidP="00D4660A">
      <w:pPr>
        <w:pStyle w:val="ListParagraph"/>
        <w:ind w:left="3" w:firstLine="0"/>
        <w:rPr>
          <w:rFonts w:ascii="Arial" w:hAnsi="Arial" w:cs="Arial"/>
          <w:sz w:val="24"/>
          <w:szCs w:val="24"/>
        </w:rPr>
      </w:pPr>
    </w:p>
    <w:p w14:paraId="13DE4489" w14:textId="77777777" w:rsidR="002467FD" w:rsidRDefault="002766EF" w:rsidP="00D4660A">
      <w:pPr>
        <w:pStyle w:val="ListParagraph"/>
        <w:ind w:left="3" w:firstLine="0"/>
        <w:rPr>
          <w:rFonts w:ascii="Arial" w:hAnsi="Arial" w:cs="Arial"/>
          <w:sz w:val="24"/>
          <w:szCs w:val="24"/>
        </w:rPr>
      </w:pPr>
      <w:r w:rsidRPr="0045663C">
        <w:rPr>
          <w:rFonts w:ascii="Arial" w:hAnsi="Arial" w:cs="Arial"/>
          <w:sz w:val="24"/>
          <w:szCs w:val="24"/>
        </w:rPr>
        <w:t xml:space="preserve">Staff and volunteers have been fantastic in being so flexible and responding to challenges of covid. We have grown this year, volunteer base has grown quite a bit. </w:t>
      </w:r>
    </w:p>
    <w:p w14:paraId="54D85C15" w14:textId="77777777" w:rsidR="002467FD" w:rsidRDefault="002467FD" w:rsidP="00D4660A">
      <w:pPr>
        <w:pStyle w:val="ListParagraph"/>
        <w:ind w:left="3" w:firstLine="0"/>
        <w:rPr>
          <w:rFonts w:ascii="Arial" w:hAnsi="Arial" w:cs="Arial"/>
          <w:sz w:val="24"/>
          <w:szCs w:val="24"/>
        </w:rPr>
      </w:pPr>
    </w:p>
    <w:p w14:paraId="2471145B" w14:textId="6DEFAD40" w:rsidR="00E826E9" w:rsidRPr="0045663C" w:rsidRDefault="002766EF" w:rsidP="002467FD">
      <w:pPr>
        <w:pStyle w:val="ListParagraph"/>
        <w:ind w:left="3" w:firstLine="0"/>
        <w:rPr>
          <w:rFonts w:ascii="Arial" w:hAnsi="Arial" w:cs="Arial"/>
          <w:sz w:val="24"/>
          <w:szCs w:val="24"/>
        </w:rPr>
      </w:pPr>
      <w:r w:rsidRPr="0045663C">
        <w:rPr>
          <w:rFonts w:ascii="Arial" w:hAnsi="Arial" w:cs="Arial"/>
          <w:sz w:val="24"/>
          <w:szCs w:val="24"/>
        </w:rPr>
        <w:t xml:space="preserve">One of things we need to look at </w:t>
      </w:r>
      <w:r w:rsidR="00C83597" w:rsidRPr="0045663C">
        <w:rPr>
          <w:rFonts w:ascii="Arial" w:hAnsi="Arial" w:cs="Arial"/>
          <w:sz w:val="24"/>
          <w:szCs w:val="24"/>
        </w:rPr>
        <w:t xml:space="preserve">is how we consolidate this growth. For example over 50 people regularly involved with Sheffield Voices. Amazing peer advocacy going on. </w:t>
      </w:r>
      <w:r w:rsidR="002467FD">
        <w:rPr>
          <w:rFonts w:ascii="Arial" w:hAnsi="Arial" w:cs="Arial"/>
          <w:sz w:val="24"/>
          <w:szCs w:val="24"/>
        </w:rPr>
        <w:t>We need to review and set up internal</w:t>
      </w:r>
      <w:r w:rsidR="00E826E9" w:rsidRPr="0045663C">
        <w:rPr>
          <w:rFonts w:ascii="Arial" w:hAnsi="Arial" w:cs="Arial"/>
          <w:sz w:val="24"/>
          <w:szCs w:val="24"/>
        </w:rPr>
        <w:t xml:space="preserve"> structures to make sure support is in place.</w:t>
      </w:r>
      <w:r w:rsidR="002467FD">
        <w:rPr>
          <w:rFonts w:ascii="Arial" w:hAnsi="Arial" w:cs="Arial"/>
          <w:sz w:val="24"/>
          <w:szCs w:val="24"/>
        </w:rPr>
        <w:t xml:space="preserve"> </w:t>
      </w:r>
      <w:r w:rsidR="00E826E9" w:rsidRPr="0045663C">
        <w:rPr>
          <w:rFonts w:ascii="Arial" w:hAnsi="Arial" w:cs="Arial"/>
          <w:sz w:val="24"/>
          <w:szCs w:val="24"/>
        </w:rPr>
        <w:t xml:space="preserve">Plus </w:t>
      </w:r>
      <w:r w:rsidR="00BB5337">
        <w:rPr>
          <w:rFonts w:ascii="Arial" w:hAnsi="Arial" w:cs="Arial"/>
          <w:sz w:val="24"/>
          <w:szCs w:val="24"/>
        </w:rPr>
        <w:t xml:space="preserve">other work including; </w:t>
      </w:r>
      <w:r w:rsidR="00E826E9" w:rsidRPr="0045663C">
        <w:rPr>
          <w:rFonts w:ascii="Arial" w:hAnsi="Arial" w:cs="Arial"/>
          <w:sz w:val="24"/>
          <w:szCs w:val="24"/>
        </w:rPr>
        <w:t>advocacy, direct payments work, engagement work</w:t>
      </w:r>
      <w:r w:rsidR="00BB5337">
        <w:rPr>
          <w:rFonts w:ascii="Arial" w:hAnsi="Arial" w:cs="Arial"/>
          <w:sz w:val="24"/>
          <w:szCs w:val="24"/>
        </w:rPr>
        <w:t>, inclusive cycling, healthy living</w:t>
      </w:r>
      <w:r w:rsidR="00E826E9" w:rsidRPr="0045663C">
        <w:rPr>
          <w:rFonts w:ascii="Arial" w:hAnsi="Arial" w:cs="Arial"/>
          <w:sz w:val="24"/>
          <w:szCs w:val="24"/>
        </w:rPr>
        <w:t>.</w:t>
      </w:r>
    </w:p>
    <w:p w14:paraId="780CB72E" w14:textId="77777777" w:rsidR="002467FD" w:rsidRDefault="002467FD" w:rsidP="002467FD">
      <w:pPr>
        <w:rPr>
          <w:rFonts w:ascii="Arial" w:hAnsi="Arial" w:cs="Arial"/>
          <w:sz w:val="24"/>
          <w:szCs w:val="24"/>
        </w:rPr>
      </w:pPr>
    </w:p>
    <w:p w14:paraId="7E43201A" w14:textId="2D75AC0F" w:rsidR="00E826E9" w:rsidRDefault="00E826E9" w:rsidP="002467FD">
      <w:pPr>
        <w:ind w:left="3" w:firstLine="0"/>
        <w:rPr>
          <w:rFonts w:ascii="Arial" w:hAnsi="Arial" w:cs="Arial"/>
          <w:sz w:val="24"/>
          <w:szCs w:val="24"/>
        </w:rPr>
      </w:pPr>
      <w:r w:rsidRPr="002467FD">
        <w:rPr>
          <w:rFonts w:ascii="Arial" w:hAnsi="Arial" w:cs="Arial"/>
          <w:sz w:val="24"/>
          <w:szCs w:val="24"/>
        </w:rPr>
        <w:t>Because of the way we have responded around covid we have become much more publicly visible, more disabled people know about us, more contact with other organisations wanting advice or to engage with that. Brings its own challenges but a good problem to have.</w:t>
      </w:r>
    </w:p>
    <w:p w14:paraId="16567A77" w14:textId="77777777" w:rsidR="00BB5337" w:rsidRPr="002467FD" w:rsidRDefault="00BB5337" w:rsidP="002467FD">
      <w:pPr>
        <w:ind w:left="3" w:firstLine="0"/>
        <w:rPr>
          <w:rFonts w:ascii="Arial" w:hAnsi="Arial" w:cs="Arial"/>
          <w:sz w:val="24"/>
          <w:szCs w:val="24"/>
        </w:rPr>
      </w:pPr>
    </w:p>
    <w:p w14:paraId="3BFCEBAA" w14:textId="21C51221" w:rsidR="00E826E9" w:rsidRPr="0045663C" w:rsidRDefault="00E826E9" w:rsidP="002467FD">
      <w:pPr>
        <w:pStyle w:val="ListParagraph"/>
        <w:ind w:left="9" w:firstLine="0"/>
        <w:rPr>
          <w:rFonts w:ascii="Arial" w:hAnsi="Arial" w:cs="Arial"/>
          <w:sz w:val="24"/>
          <w:szCs w:val="24"/>
        </w:rPr>
      </w:pPr>
      <w:r w:rsidRPr="0045663C">
        <w:rPr>
          <w:rFonts w:ascii="Arial" w:hAnsi="Arial" w:cs="Arial"/>
          <w:sz w:val="24"/>
          <w:szCs w:val="24"/>
        </w:rPr>
        <w:t>Need to keep ourselves sustainable but continue to develop in a positive way.</w:t>
      </w:r>
    </w:p>
    <w:p w14:paraId="20553293" w14:textId="5ABC8A1F" w:rsidR="00BE308F" w:rsidRPr="0045663C" w:rsidRDefault="00BE308F" w:rsidP="002467FD">
      <w:pPr>
        <w:pStyle w:val="ListParagraph"/>
        <w:ind w:left="9" w:firstLine="0"/>
        <w:rPr>
          <w:rFonts w:ascii="Arial" w:hAnsi="Arial" w:cs="Arial"/>
          <w:sz w:val="24"/>
          <w:szCs w:val="24"/>
        </w:rPr>
      </w:pPr>
      <w:r w:rsidRPr="0045663C">
        <w:rPr>
          <w:rFonts w:ascii="Arial" w:hAnsi="Arial" w:cs="Arial"/>
          <w:sz w:val="24"/>
          <w:szCs w:val="24"/>
        </w:rPr>
        <w:t>All trustees wanted to give a massive thanks to Emily and all the staff and volunteers.</w:t>
      </w:r>
    </w:p>
    <w:p w14:paraId="2F723D61" w14:textId="77777777" w:rsidR="00D41DC2" w:rsidRPr="0045663C" w:rsidRDefault="00D41DC2" w:rsidP="00D4660A">
      <w:pPr>
        <w:pStyle w:val="ListParagraph"/>
        <w:ind w:left="363" w:firstLine="0"/>
        <w:rPr>
          <w:rFonts w:ascii="Arial" w:hAnsi="Arial" w:cs="Arial"/>
          <w:sz w:val="24"/>
          <w:szCs w:val="24"/>
        </w:rPr>
      </w:pPr>
    </w:p>
    <w:p w14:paraId="5D43EA80" w14:textId="77777777" w:rsidR="00BB5337" w:rsidRDefault="00D41DC2" w:rsidP="00BB5337">
      <w:pPr>
        <w:rPr>
          <w:rFonts w:ascii="Arial" w:hAnsi="Arial" w:cs="Arial"/>
          <w:sz w:val="24"/>
          <w:szCs w:val="24"/>
        </w:rPr>
      </w:pPr>
      <w:r w:rsidRPr="00BB5337">
        <w:rPr>
          <w:rFonts w:ascii="Arial" w:hAnsi="Arial" w:cs="Arial"/>
          <w:b/>
          <w:bCs/>
          <w:sz w:val="24"/>
          <w:szCs w:val="24"/>
        </w:rPr>
        <w:t>Closing Remarks</w:t>
      </w:r>
    </w:p>
    <w:p w14:paraId="40BD0B96" w14:textId="5ACEC923" w:rsidR="00D41DC2" w:rsidRPr="00BB5337" w:rsidRDefault="00D41DC2" w:rsidP="00BB5337">
      <w:pPr>
        <w:rPr>
          <w:rFonts w:ascii="Arial" w:hAnsi="Arial" w:cs="Arial"/>
          <w:sz w:val="24"/>
          <w:szCs w:val="24"/>
        </w:rPr>
      </w:pPr>
      <w:r w:rsidRPr="00BB5337">
        <w:rPr>
          <w:rFonts w:ascii="Arial" w:hAnsi="Arial" w:cs="Arial"/>
          <w:sz w:val="24"/>
          <w:szCs w:val="24"/>
        </w:rPr>
        <w:t>Darren Lee, Chair</w:t>
      </w:r>
      <w:r w:rsidR="00BB5337">
        <w:rPr>
          <w:rFonts w:ascii="Arial" w:hAnsi="Arial" w:cs="Arial"/>
          <w:sz w:val="24"/>
          <w:szCs w:val="24"/>
        </w:rPr>
        <w:t xml:space="preserve"> ended the meeting and thanked everyone for attending</w:t>
      </w:r>
    </w:p>
    <w:p w14:paraId="06AEA1B6" w14:textId="77777777" w:rsidR="00D937EE" w:rsidRPr="0045663C" w:rsidRDefault="00D937EE" w:rsidP="00D4660A">
      <w:pPr>
        <w:ind w:left="0" w:firstLine="0"/>
        <w:rPr>
          <w:rFonts w:ascii="Arial" w:hAnsi="Arial" w:cs="Arial"/>
          <w:sz w:val="24"/>
          <w:szCs w:val="24"/>
        </w:rPr>
      </w:pPr>
    </w:p>
    <w:p w14:paraId="747E8161" w14:textId="77777777" w:rsidR="00D937EE" w:rsidRPr="0045663C" w:rsidRDefault="00D937EE" w:rsidP="00D4660A">
      <w:pPr>
        <w:ind w:left="0" w:firstLine="0"/>
        <w:rPr>
          <w:rFonts w:ascii="Arial" w:hAnsi="Arial" w:cs="Arial"/>
          <w:sz w:val="24"/>
          <w:szCs w:val="24"/>
        </w:rPr>
      </w:pPr>
    </w:p>
    <w:p w14:paraId="34366445" w14:textId="77777777" w:rsidR="00D937EE" w:rsidRPr="0045663C" w:rsidRDefault="00D937EE" w:rsidP="00D4660A">
      <w:pPr>
        <w:ind w:left="0" w:firstLine="0"/>
        <w:rPr>
          <w:rFonts w:ascii="Arial" w:hAnsi="Arial" w:cs="Arial"/>
          <w:sz w:val="24"/>
          <w:szCs w:val="24"/>
        </w:rPr>
      </w:pPr>
    </w:p>
    <w:sectPr w:rsidR="00D937EE" w:rsidRPr="0045663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33B1D" w14:textId="77777777" w:rsidR="00A24213" w:rsidRDefault="00A24213" w:rsidP="00D937EE">
      <w:r>
        <w:separator/>
      </w:r>
    </w:p>
  </w:endnote>
  <w:endnote w:type="continuationSeparator" w:id="0">
    <w:p w14:paraId="1AEA66F2" w14:textId="77777777" w:rsidR="00A24213" w:rsidRDefault="00A24213" w:rsidP="00D9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0080" w14:textId="77777777" w:rsidR="00D937EE" w:rsidRPr="00D937EE" w:rsidRDefault="00D937EE" w:rsidP="00D937EE">
    <w:pPr>
      <w:spacing w:after="200" w:line="276" w:lineRule="auto"/>
      <w:ind w:left="0" w:firstLine="0"/>
      <w:jc w:val="center"/>
      <w:rPr>
        <w:sz w:val="18"/>
        <w:szCs w:val="18"/>
      </w:rPr>
    </w:pPr>
    <w:r w:rsidRPr="00D937EE">
      <w:rPr>
        <w:rFonts w:ascii="Arial" w:hAnsi="Arial" w:cs="Arial"/>
        <w:b/>
        <w:color w:val="7C9B3F"/>
        <w:sz w:val="18"/>
        <w:szCs w:val="18"/>
        <w:shd w:val="clear" w:color="auto" w:fill="FFFFFF"/>
      </w:rPr>
      <w:t>Disability Sheffield Centre for Independent Living</w:t>
    </w:r>
    <w:r w:rsidRPr="00D937EE">
      <w:rPr>
        <w:rFonts w:ascii="Arial" w:hAnsi="Arial" w:cs="Arial"/>
        <w:b/>
        <w:color w:val="1F497D"/>
        <w:sz w:val="18"/>
        <w:szCs w:val="18"/>
        <w:shd w:val="clear" w:color="auto" w:fill="FFFFFF"/>
      </w:rPr>
      <w:t>.</w:t>
    </w:r>
    <w:r w:rsidRPr="00D937EE">
      <w:rPr>
        <w:rFonts w:ascii="Arial" w:hAnsi="Arial" w:cs="Arial"/>
        <w:color w:val="1F497D"/>
        <w:sz w:val="18"/>
        <w:szCs w:val="18"/>
        <w:shd w:val="clear" w:color="auto" w:fill="FFFFFF"/>
      </w:rPr>
      <w:t xml:space="preserve"> Registered office as above. Disability Sheffield Centre for Independent Living Ltd is a company limited by guarantee, registered in Cardiff No. 4639160 and is a registered Charity No. 1112712</w:t>
    </w:r>
  </w:p>
  <w:p w14:paraId="281C238A" w14:textId="77777777" w:rsidR="00D937EE" w:rsidRDefault="00D93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E0522" w14:textId="77777777" w:rsidR="00A24213" w:rsidRDefault="00A24213" w:rsidP="00D937EE">
      <w:r>
        <w:separator/>
      </w:r>
    </w:p>
  </w:footnote>
  <w:footnote w:type="continuationSeparator" w:id="0">
    <w:p w14:paraId="622C8D4A" w14:textId="77777777" w:rsidR="00A24213" w:rsidRDefault="00A24213" w:rsidP="00D93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4715"/>
    <w:multiLevelType w:val="hybridMultilevel"/>
    <w:tmpl w:val="5E1A6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9B0761"/>
    <w:multiLevelType w:val="hybridMultilevel"/>
    <w:tmpl w:val="81840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D826EA"/>
    <w:multiLevelType w:val="hybridMultilevel"/>
    <w:tmpl w:val="2A101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82156E"/>
    <w:multiLevelType w:val="hybridMultilevel"/>
    <w:tmpl w:val="8A0EA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DD31EB"/>
    <w:multiLevelType w:val="hybridMultilevel"/>
    <w:tmpl w:val="60066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3654C3"/>
    <w:multiLevelType w:val="hybridMultilevel"/>
    <w:tmpl w:val="FB8E2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C82611"/>
    <w:multiLevelType w:val="hybridMultilevel"/>
    <w:tmpl w:val="2B826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A600F0"/>
    <w:multiLevelType w:val="hybridMultilevel"/>
    <w:tmpl w:val="3FBC5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8732E6"/>
    <w:multiLevelType w:val="hybridMultilevel"/>
    <w:tmpl w:val="C4F20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AF0C1E"/>
    <w:multiLevelType w:val="hybridMultilevel"/>
    <w:tmpl w:val="00D65C2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4"/>
  </w:num>
  <w:num w:numId="4">
    <w:abstractNumId w:val="8"/>
  </w:num>
  <w:num w:numId="5">
    <w:abstractNumId w:val="3"/>
  </w:num>
  <w:num w:numId="6">
    <w:abstractNumId w:val="9"/>
  </w:num>
  <w:num w:numId="7">
    <w:abstractNumId w:val="5"/>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7EE"/>
    <w:rsid w:val="000011E4"/>
    <w:rsid w:val="000408A6"/>
    <w:rsid w:val="00245675"/>
    <w:rsid w:val="002467FD"/>
    <w:rsid w:val="002766EF"/>
    <w:rsid w:val="0045663C"/>
    <w:rsid w:val="00502A1E"/>
    <w:rsid w:val="005110EF"/>
    <w:rsid w:val="0056531A"/>
    <w:rsid w:val="00644095"/>
    <w:rsid w:val="00692ACF"/>
    <w:rsid w:val="006B7632"/>
    <w:rsid w:val="00721FF5"/>
    <w:rsid w:val="007A3EC2"/>
    <w:rsid w:val="00837500"/>
    <w:rsid w:val="00893403"/>
    <w:rsid w:val="008C6BB4"/>
    <w:rsid w:val="0093667F"/>
    <w:rsid w:val="009A112F"/>
    <w:rsid w:val="009D233B"/>
    <w:rsid w:val="00A22029"/>
    <w:rsid w:val="00A24213"/>
    <w:rsid w:val="00AF09DE"/>
    <w:rsid w:val="00B63C18"/>
    <w:rsid w:val="00BB5337"/>
    <w:rsid w:val="00BE308F"/>
    <w:rsid w:val="00C61B4B"/>
    <w:rsid w:val="00C83597"/>
    <w:rsid w:val="00CF654C"/>
    <w:rsid w:val="00D41DC2"/>
    <w:rsid w:val="00D4660A"/>
    <w:rsid w:val="00D50377"/>
    <w:rsid w:val="00D937EE"/>
    <w:rsid w:val="00E54C3C"/>
    <w:rsid w:val="00E64010"/>
    <w:rsid w:val="00E826E9"/>
    <w:rsid w:val="00ED379E"/>
    <w:rsid w:val="00EF557A"/>
    <w:rsid w:val="00F01752"/>
    <w:rsid w:val="00FC7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DEF2"/>
  <w15:docId w15:val="{22267B78-D99F-4CFA-8D24-7AC80B9E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7EE"/>
    <w:rPr>
      <w:rFonts w:ascii="Tahoma" w:hAnsi="Tahoma" w:cs="Tahoma"/>
      <w:sz w:val="16"/>
      <w:szCs w:val="16"/>
    </w:rPr>
  </w:style>
  <w:style w:type="character" w:customStyle="1" w:styleId="BalloonTextChar">
    <w:name w:val="Balloon Text Char"/>
    <w:basedOn w:val="DefaultParagraphFont"/>
    <w:link w:val="BalloonText"/>
    <w:uiPriority w:val="99"/>
    <w:semiHidden/>
    <w:rsid w:val="00D937EE"/>
    <w:rPr>
      <w:rFonts w:ascii="Tahoma" w:hAnsi="Tahoma" w:cs="Tahoma"/>
      <w:sz w:val="16"/>
      <w:szCs w:val="16"/>
    </w:rPr>
  </w:style>
  <w:style w:type="paragraph" w:styleId="Header">
    <w:name w:val="header"/>
    <w:basedOn w:val="Normal"/>
    <w:link w:val="HeaderChar"/>
    <w:uiPriority w:val="99"/>
    <w:unhideWhenUsed/>
    <w:rsid w:val="00D937EE"/>
    <w:pPr>
      <w:tabs>
        <w:tab w:val="center" w:pos="4513"/>
        <w:tab w:val="right" w:pos="9026"/>
      </w:tabs>
    </w:pPr>
  </w:style>
  <w:style w:type="character" w:customStyle="1" w:styleId="HeaderChar">
    <w:name w:val="Header Char"/>
    <w:basedOn w:val="DefaultParagraphFont"/>
    <w:link w:val="Header"/>
    <w:uiPriority w:val="99"/>
    <w:rsid w:val="00D937EE"/>
  </w:style>
  <w:style w:type="paragraph" w:styleId="Footer">
    <w:name w:val="footer"/>
    <w:basedOn w:val="Normal"/>
    <w:link w:val="FooterChar"/>
    <w:uiPriority w:val="99"/>
    <w:unhideWhenUsed/>
    <w:rsid w:val="00D937EE"/>
    <w:pPr>
      <w:tabs>
        <w:tab w:val="center" w:pos="4513"/>
        <w:tab w:val="right" w:pos="9026"/>
      </w:tabs>
    </w:pPr>
  </w:style>
  <w:style w:type="character" w:customStyle="1" w:styleId="FooterChar">
    <w:name w:val="Footer Char"/>
    <w:basedOn w:val="DefaultParagraphFont"/>
    <w:link w:val="Footer"/>
    <w:uiPriority w:val="99"/>
    <w:rsid w:val="00D937EE"/>
  </w:style>
  <w:style w:type="paragraph" w:styleId="ListParagraph">
    <w:name w:val="List Paragraph"/>
    <w:basedOn w:val="Normal"/>
    <w:uiPriority w:val="34"/>
    <w:qFormat/>
    <w:rsid w:val="00D937EE"/>
    <w:pPr>
      <w:ind w:left="720"/>
      <w:contextualSpacing/>
    </w:pPr>
  </w:style>
  <w:style w:type="paragraph" w:customStyle="1" w:styleId="Default">
    <w:name w:val="Default"/>
    <w:rsid w:val="00D4660A"/>
    <w:pPr>
      <w:autoSpaceDE w:val="0"/>
      <w:autoSpaceDN w:val="0"/>
      <w:adjustRightInd w:val="0"/>
      <w:ind w:left="0" w:firstLine="0"/>
    </w:pPr>
    <w:rPr>
      <w:rFonts w:ascii="Arial" w:eastAsia="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F8CB838733494FBC2735CC16BEC032" ma:contentTypeVersion="13" ma:contentTypeDescription="Create a new document." ma:contentTypeScope="" ma:versionID="a7be9d21fc33e53d98961323543e7101">
  <xsd:schema xmlns:xsd="http://www.w3.org/2001/XMLSchema" xmlns:xs="http://www.w3.org/2001/XMLSchema" xmlns:p="http://schemas.microsoft.com/office/2006/metadata/properties" xmlns:ns2="10e106c1-a659-4a66-85a8-8216be956ac6" xmlns:ns3="2b9bd22f-81c4-40f6-a1b5-8f1a0937613b" targetNamespace="http://schemas.microsoft.com/office/2006/metadata/properties" ma:root="true" ma:fieldsID="2de82eba60d5891efb8bc6ab4a30f7f6" ns2:_="" ns3:_="">
    <xsd:import namespace="10e106c1-a659-4a66-85a8-8216be956ac6"/>
    <xsd:import namespace="2b9bd22f-81c4-40f6-a1b5-8f1a093761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06c1-a659-4a66-85a8-8216be956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9bd22f-81c4-40f6-a1b5-8f1a093761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A805C-885C-467A-9165-68CAE5CAB4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4E853F-C3C4-4514-BF5F-F10FA529CA74}">
  <ds:schemaRefs>
    <ds:schemaRef ds:uri="http://schemas.microsoft.com/sharepoint/v3/contenttype/forms"/>
  </ds:schemaRefs>
</ds:datastoreItem>
</file>

<file path=customXml/itemProps3.xml><?xml version="1.0" encoding="utf-8"?>
<ds:datastoreItem xmlns:ds="http://schemas.openxmlformats.org/officeDocument/2006/customXml" ds:itemID="{E7B53622-E74C-4816-AE71-39DA8B53A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06c1-a659-4a66-85a8-8216be956ac6"/>
    <ds:schemaRef ds:uri="2b9bd22f-81c4-40f6-a1b5-8f1a09376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Morton</dc:creator>
  <cp:lastModifiedBy>Emily Morton</cp:lastModifiedBy>
  <cp:revision>17</cp:revision>
  <cp:lastPrinted>2019-11-05T10:42:00Z</cp:lastPrinted>
  <dcterms:created xsi:type="dcterms:W3CDTF">2021-11-19T14:47:00Z</dcterms:created>
  <dcterms:modified xsi:type="dcterms:W3CDTF">2021-12-09T15:17:00Z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0x0101002EF8CB838733494FBC2735CC16BEC032</vt:lpwstr>
  </property>
</Properties>
</file>